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4" w:rsidRDefault="00B14314" w:rsidP="00B143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учреждение «Берестовицкий районный центр гигиены и эпидемиологии» информирует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Главным государственным инспектором Республики Беларусь по надзору з соблюдением технических регламентов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запрещен ввоз и обращение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прекращены действия документов об оценке соответствия на территории Республики Беларусь следующей пищевой продукции:</w:t>
      </w:r>
    </w:p>
    <w:p w:rsidR="00B14314" w:rsidRDefault="00B14314" w:rsidP="00B1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 </w:t>
      </w:r>
      <w:r w:rsidR="004838D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июня 2021 года</w:t>
      </w:r>
    </w:p>
    <w:p w:rsidR="004838D0" w:rsidRPr="004838D0" w:rsidRDefault="004838D0" w:rsidP="00483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D0">
        <w:rPr>
          <w:rFonts w:ascii="Times New Roman" w:eastAsia="Calibri" w:hAnsi="Times New Roman" w:cs="Times New Roman"/>
          <w:b/>
          <w:sz w:val="28"/>
          <w:szCs w:val="28"/>
        </w:rPr>
        <w:t xml:space="preserve">абрикос сушеный, </w:t>
      </w:r>
      <w:r w:rsidRPr="004838D0">
        <w:rPr>
          <w:rFonts w:ascii="Times New Roman" w:eastAsia="Calibri" w:hAnsi="Times New Roman" w:cs="Times New Roman"/>
          <w:sz w:val="28"/>
          <w:szCs w:val="28"/>
        </w:rPr>
        <w:t>упакованный в картонный короб с полимерным вкладышем,</w:t>
      </w:r>
      <w:r w:rsidRPr="004838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38D0">
        <w:rPr>
          <w:rFonts w:ascii="Times New Roman" w:eastAsia="Calibri" w:hAnsi="Times New Roman" w:cs="Times New Roman"/>
          <w:sz w:val="28"/>
          <w:szCs w:val="28"/>
        </w:rPr>
        <w:t>масса нетто 10,0 кг, дата изготовления 19.01.2021, срок годности 12 месяцев, изготовитель: ООО «Баракат-Исфара», Республика Таджикистан, Согдинская область, г. Исфара; импортер в Республику Беларусь: ОДО «Эсса», г. Могилев -</w:t>
      </w:r>
      <w:r w:rsidRPr="004838D0">
        <w:rPr>
          <w:rFonts w:ascii="Times New Roman" w:eastAsia="Calibri" w:hAnsi="Times New Roman" w:cs="Times New Roman"/>
          <w:b/>
          <w:sz w:val="28"/>
          <w:szCs w:val="28"/>
        </w:rPr>
        <w:t xml:space="preserve"> не соответствует </w:t>
      </w:r>
      <w:r w:rsidRPr="004838D0">
        <w:rPr>
          <w:rFonts w:ascii="Times New Roman" w:eastAsia="Calibri" w:hAnsi="Times New Roman" w:cs="Times New Roman"/>
          <w:sz w:val="28"/>
          <w:szCs w:val="28"/>
        </w:rPr>
        <w:t xml:space="preserve">ТР ТС 021/2011, ТР ТС 029/2012, ТР ТС 022/2011 </w:t>
      </w:r>
      <w:r w:rsidRPr="004838D0">
        <w:rPr>
          <w:rFonts w:ascii="Times New Roman" w:eastAsia="Calibri" w:hAnsi="Times New Roman" w:cs="Times New Roman"/>
          <w:b/>
          <w:sz w:val="28"/>
          <w:szCs w:val="28"/>
        </w:rPr>
        <w:t xml:space="preserve">по безопасности и маркировке: </w:t>
      </w:r>
      <w:r w:rsidRPr="004838D0">
        <w:rPr>
          <w:rFonts w:ascii="Times New Roman" w:eastAsia="Calibri" w:hAnsi="Times New Roman" w:cs="Times New Roman"/>
          <w:sz w:val="28"/>
          <w:szCs w:val="28"/>
        </w:rPr>
        <w:t>отсутствует обязательная информация о наличии в составе абрикоса сушеного пищевой добавки консерванта диоксида серы, обнаруженной в результате проведенных испытаний в количестве 891 мг/кг, что свидетельствует о наличии консерванта в продукте в количестве, превышаемом 10 мг/кг, что может вызвать аллергическую реакцию</w:t>
      </w:r>
      <w:r w:rsidRPr="004838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38D0">
        <w:rPr>
          <w:rFonts w:ascii="Times New Roman" w:eastAsia="Calibri" w:hAnsi="Times New Roman" w:cs="Times New Roman"/>
          <w:sz w:val="28"/>
          <w:szCs w:val="28"/>
        </w:rPr>
        <w:t>и противопоказано при отдельных видах заболеваний</w:t>
      </w:r>
      <w:r w:rsidRPr="004838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38D0">
        <w:rPr>
          <w:rFonts w:ascii="Times New Roman" w:eastAsia="Calibri" w:hAnsi="Times New Roman" w:cs="Times New Roman"/>
          <w:sz w:val="28"/>
          <w:szCs w:val="28"/>
        </w:rPr>
        <w:t>(предписание о прекращении действия на территории Республики Беларусь документов об оценке соответствия, об изъятии (отзыве из обращения) продукции от 16.06.2021 № 06-18-2/791).</w:t>
      </w:r>
    </w:p>
    <w:p w:rsidR="004838D0" w:rsidRPr="004838D0" w:rsidRDefault="004838D0" w:rsidP="00483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8D0">
        <w:rPr>
          <w:rFonts w:ascii="Times New Roman" w:eastAsia="Calibri" w:hAnsi="Times New Roman" w:cs="Times New Roman"/>
          <w:b/>
          <w:sz w:val="28"/>
          <w:szCs w:val="28"/>
        </w:rPr>
        <w:t>«Кальмар»</w:t>
      </w:r>
      <w:r w:rsidRPr="004838D0">
        <w:rPr>
          <w:rFonts w:ascii="Times New Roman" w:eastAsia="Calibri" w:hAnsi="Times New Roman" w:cs="Times New Roman"/>
          <w:sz w:val="28"/>
          <w:szCs w:val="28"/>
        </w:rPr>
        <w:t xml:space="preserve"> сушено-вяленая пищевая рыбная продукция (кальмар гигантский стружка) с маркировкой «СУХОГРУЗ» в упаковке из полипропилена,  масса нетто 18 г,  дата изготовления 08.10.2020, срок годности 08.10.2021; </w:t>
      </w:r>
      <w:r w:rsidRPr="004838D0">
        <w:rPr>
          <w:rFonts w:ascii="Times New Roman" w:eastAsia="Calibri" w:hAnsi="Times New Roman" w:cs="Times New Roman"/>
          <w:b/>
          <w:sz w:val="28"/>
          <w:szCs w:val="28"/>
        </w:rPr>
        <w:t>«Желтый паласатик»</w:t>
      </w:r>
      <w:r w:rsidRPr="004838D0">
        <w:rPr>
          <w:rFonts w:ascii="Times New Roman" w:eastAsia="Calibri" w:hAnsi="Times New Roman" w:cs="Times New Roman"/>
          <w:sz w:val="28"/>
          <w:szCs w:val="28"/>
        </w:rPr>
        <w:t xml:space="preserve">  сушено-вяленая пищевая рыбная продукция (желтополосый селар пласт) с маркировкой «СУХОГРУЗ» в упаковке из полипропилена,  масса нетто 18 г,  дата изготовления 15.07.2020, срок годности 15.07.2021; изготовитель: ООО «СИФУД ИНДАСТРИЗ», Российская Федерация, Калужская область, г. Малоярославец (адрес производства: Российская Федерация, Калужская область, Малоярославецкий район,                         с. Козлово); импортер в Республику Беларусь: ООО «Фауна», г. Борисов - </w:t>
      </w:r>
      <w:r w:rsidRPr="004838D0">
        <w:rPr>
          <w:rFonts w:ascii="Times New Roman" w:eastAsia="Calibri" w:hAnsi="Times New Roman" w:cs="Times New Roman"/>
          <w:b/>
          <w:sz w:val="28"/>
          <w:szCs w:val="28"/>
        </w:rPr>
        <w:t xml:space="preserve">не соответствует </w:t>
      </w:r>
      <w:r w:rsidRPr="004838D0">
        <w:rPr>
          <w:rFonts w:ascii="Times New Roman" w:eastAsia="Calibri" w:hAnsi="Times New Roman" w:cs="Times New Roman"/>
          <w:sz w:val="28"/>
          <w:szCs w:val="28"/>
        </w:rPr>
        <w:t xml:space="preserve">ТР ЕАЭС 040/2016, ТР ТС 021/20, ТР ТС 029/2012 </w:t>
      </w:r>
      <w:r w:rsidRPr="004838D0">
        <w:rPr>
          <w:rFonts w:ascii="Times New Roman" w:eastAsia="Calibri" w:hAnsi="Times New Roman" w:cs="Times New Roman"/>
          <w:b/>
          <w:sz w:val="28"/>
          <w:szCs w:val="28"/>
        </w:rPr>
        <w:t xml:space="preserve">по безопасности: </w:t>
      </w:r>
      <w:r w:rsidRPr="004838D0">
        <w:rPr>
          <w:rFonts w:ascii="Times New Roman" w:eastAsia="Calibri" w:hAnsi="Times New Roman" w:cs="Times New Roman"/>
          <w:sz w:val="28"/>
          <w:szCs w:val="28"/>
        </w:rPr>
        <w:t>при производстве продукции использовалась пищевая добавка – консервант сорбиновая кислота, не допустимая при производстве  сушено-вяленой пищевой рыбной продукции (предписание 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 от 16.06.2021 № 06-18-123/790).</w:t>
      </w:r>
    </w:p>
    <w:p w:rsidR="001A1518" w:rsidRPr="004838D0" w:rsidRDefault="001A1518"/>
    <w:p w:rsidR="00B14314" w:rsidRPr="00E1697F" w:rsidRDefault="00B14314" w:rsidP="00E1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39">
        <w:rPr>
          <w:rFonts w:ascii="Times New Roman" w:hAnsi="Times New Roman" w:cs="Times New Roman"/>
          <w:sz w:val="28"/>
          <w:szCs w:val="28"/>
        </w:rPr>
        <w:t>В целях недопущения к реализации пищевой продукции, представляющей потенциальную опасность для здоров</w:t>
      </w:r>
      <w:bookmarkStart w:id="0" w:name="_GoBack"/>
      <w:bookmarkEnd w:id="0"/>
      <w:r w:rsidRPr="00992139">
        <w:rPr>
          <w:rFonts w:ascii="Times New Roman" w:hAnsi="Times New Roman" w:cs="Times New Roman"/>
          <w:sz w:val="28"/>
          <w:szCs w:val="28"/>
        </w:rPr>
        <w:t>ья людей, про</w:t>
      </w:r>
      <w:r>
        <w:rPr>
          <w:rFonts w:ascii="Times New Roman" w:hAnsi="Times New Roman" w:cs="Times New Roman"/>
          <w:sz w:val="28"/>
          <w:szCs w:val="28"/>
          <w:lang w:val="ru-RU"/>
        </w:rPr>
        <w:t>сим</w:t>
      </w:r>
      <w:r w:rsidRPr="00992139">
        <w:rPr>
          <w:rFonts w:ascii="Times New Roman" w:hAnsi="Times New Roman" w:cs="Times New Roman"/>
          <w:sz w:val="28"/>
          <w:szCs w:val="28"/>
        </w:rPr>
        <w:t xml:space="preserve"> Вас данную информацию использовать при осуществлении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розничной торговли и организации общественного питания</w:t>
      </w:r>
      <w:r w:rsidRPr="0099213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14314" w:rsidRPr="00E1697F" w:rsidSect="004838D0">
      <w:headerReference w:type="default" r:id="rId6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F3" w:rsidRDefault="00F778F3" w:rsidP="00E1697F">
      <w:pPr>
        <w:spacing w:after="0" w:line="240" w:lineRule="auto"/>
      </w:pPr>
      <w:r>
        <w:separator/>
      </w:r>
    </w:p>
  </w:endnote>
  <w:endnote w:type="continuationSeparator" w:id="0">
    <w:p w:rsidR="00F778F3" w:rsidRDefault="00F778F3" w:rsidP="00E1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F3" w:rsidRDefault="00F778F3" w:rsidP="00E1697F">
      <w:pPr>
        <w:spacing w:after="0" w:line="240" w:lineRule="auto"/>
      </w:pPr>
      <w:r>
        <w:separator/>
      </w:r>
    </w:p>
  </w:footnote>
  <w:footnote w:type="continuationSeparator" w:id="0">
    <w:p w:rsidR="00F778F3" w:rsidRDefault="00F778F3" w:rsidP="00E1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6663"/>
      <w:docPartObj>
        <w:docPartGallery w:val="Page Numbers (Top of Page)"/>
        <w:docPartUnique/>
      </w:docPartObj>
    </w:sdtPr>
    <w:sdtEndPr/>
    <w:sdtContent>
      <w:p w:rsidR="00E1697F" w:rsidRDefault="00E16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8D0">
          <w:rPr>
            <w:noProof/>
          </w:rPr>
          <w:t>2</w:t>
        </w:r>
        <w:r>
          <w:fldChar w:fldCharType="end"/>
        </w:r>
      </w:p>
    </w:sdtContent>
  </w:sdt>
  <w:p w:rsidR="00E1697F" w:rsidRDefault="00E16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2"/>
    <w:rsid w:val="001A1518"/>
    <w:rsid w:val="004838D0"/>
    <w:rsid w:val="007E04B2"/>
    <w:rsid w:val="00B14314"/>
    <w:rsid w:val="00C52EB3"/>
    <w:rsid w:val="00E1697F"/>
    <w:rsid w:val="00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92A9"/>
  <w15:chartTrackingRefBased/>
  <w15:docId w15:val="{031E6681-B1B1-4BDE-A6C2-6CA8271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1697F"/>
  </w:style>
  <w:style w:type="paragraph" w:styleId="a5">
    <w:name w:val="footer"/>
    <w:basedOn w:val="a"/>
    <w:link w:val="a6"/>
    <w:uiPriority w:val="99"/>
    <w:unhideWhenUsed/>
    <w:rsid w:val="00E1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1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2021-06-29T13:20:00Z</dcterms:created>
  <dcterms:modified xsi:type="dcterms:W3CDTF">2021-06-29T13:31:00Z</dcterms:modified>
</cp:coreProperties>
</file>