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9" w:rsidRPr="00152B89" w:rsidRDefault="00152B89" w:rsidP="00152B89">
      <w:pPr>
        <w:widowControl/>
        <w:snapToGrid/>
        <w:spacing w:before="0" w:line="240" w:lineRule="auto"/>
        <w:ind w:firstLine="709"/>
        <w:rPr>
          <w:rFonts w:eastAsia="Calibri"/>
          <w:sz w:val="28"/>
          <w:szCs w:val="28"/>
          <w:lang w:eastAsia="en-US"/>
        </w:rPr>
      </w:pPr>
      <w:r w:rsidRPr="00152B89">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152B89">
        <w:rPr>
          <w:rFonts w:eastAsia="Calibri"/>
          <w:sz w:val="28"/>
          <w:szCs w:val="28"/>
          <w:lang w:eastAsia="en-US"/>
        </w:rPr>
        <w:t>,</w:t>
      </w:r>
    </w:p>
    <w:p w:rsidR="00152B89" w:rsidRPr="00152B89" w:rsidRDefault="00152B89" w:rsidP="00152B89">
      <w:pPr>
        <w:widowControl/>
        <w:snapToGrid/>
        <w:spacing w:before="0" w:line="240" w:lineRule="auto"/>
        <w:ind w:firstLine="709"/>
        <w:jc w:val="both"/>
        <w:rPr>
          <w:rFonts w:eastAsia="Calibri"/>
          <w:sz w:val="28"/>
          <w:szCs w:val="28"/>
          <w:lang w:eastAsia="en-US"/>
        </w:rPr>
      </w:pPr>
    </w:p>
    <w:p w:rsidR="00152B89" w:rsidRPr="00152B89" w:rsidRDefault="00152B89" w:rsidP="00152B89">
      <w:pPr>
        <w:widowControl/>
        <w:snapToGrid/>
        <w:spacing w:before="0" w:line="240" w:lineRule="auto"/>
        <w:ind w:firstLine="709"/>
        <w:jc w:val="both"/>
        <w:rPr>
          <w:rFonts w:eastAsia="Calibri"/>
          <w:sz w:val="28"/>
          <w:szCs w:val="28"/>
          <w:lang w:eastAsia="en-US"/>
        </w:rPr>
      </w:pPr>
      <w:r w:rsidRPr="00152B89">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152B89" w:rsidRPr="00152B89" w:rsidRDefault="00152B89" w:rsidP="00152B89">
      <w:pPr>
        <w:widowControl/>
        <w:snapToGrid/>
        <w:spacing w:before="0" w:line="240" w:lineRule="auto"/>
        <w:ind w:firstLine="709"/>
        <w:jc w:val="both"/>
        <w:rPr>
          <w:rFonts w:eastAsia="Calibri"/>
          <w:sz w:val="28"/>
          <w:szCs w:val="28"/>
          <w:lang w:eastAsia="en-US"/>
        </w:rPr>
      </w:pPr>
      <w:r w:rsidRPr="00152B89">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52B89">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52B89">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106" w:type="pct"/>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997"/>
        <w:gridCol w:w="2184"/>
        <w:gridCol w:w="1963"/>
        <w:gridCol w:w="2820"/>
        <w:gridCol w:w="2733"/>
        <w:gridCol w:w="1622"/>
        <w:gridCol w:w="1229"/>
      </w:tblGrid>
      <w:tr w:rsidR="00587C9B" w:rsidRPr="009D26BF" w:rsidTr="00FE4640">
        <w:trPr>
          <w:trHeight w:val="1693"/>
          <w:jc w:val="center"/>
        </w:trPr>
        <w:tc>
          <w:tcPr>
            <w:tcW w:w="182" w:type="pct"/>
          </w:tcPr>
          <w:p w:rsidR="00F838BB" w:rsidRPr="009D26BF" w:rsidRDefault="00F838BB" w:rsidP="009D26BF">
            <w:pPr>
              <w:snapToGrid/>
              <w:spacing w:before="0" w:line="220" w:lineRule="exact"/>
              <w:rPr>
                <w:sz w:val="22"/>
                <w:szCs w:val="22"/>
              </w:rPr>
            </w:pPr>
            <w:r w:rsidRPr="009D26BF">
              <w:rPr>
                <w:sz w:val="22"/>
                <w:szCs w:val="22"/>
              </w:rPr>
              <w:lastRenderedPageBreak/>
              <w:t>№</w:t>
            </w:r>
            <w:proofErr w:type="gramStart"/>
            <w:r w:rsidRPr="009D26BF">
              <w:rPr>
                <w:sz w:val="22"/>
                <w:szCs w:val="22"/>
              </w:rPr>
              <w:t>п</w:t>
            </w:r>
            <w:proofErr w:type="gramEnd"/>
            <w:r w:rsidRPr="009D26BF">
              <w:rPr>
                <w:sz w:val="22"/>
                <w:szCs w:val="22"/>
              </w:rPr>
              <w:t>/п</w:t>
            </w:r>
          </w:p>
        </w:tc>
        <w:tc>
          <w:tcPr>
            <w:tcW w:w="661" w:type="pct"/>
          </w:tcPr>
          <w:p w:rsidR="00F838BB" w:rsidRPr="009D26BF" w:rsidRDefault="00F838BB" w:rsidP="009D26BF">
            <w:pPr>
              <w:snapToGrid/>
              <w:spacing w:before="0" w:line="220" w:lineRule="exact"/>
              <w:rPr>
                <w:sz w:val="22"/>
                <w:szCs w:val="22"/>
              </w:rPr>
            </w:pPr>
            <w:r w:rsidRPr="009D26BF">
              <w:rPr>
                <w:sz w:val="22"/>
                <w:szCs w:val="22"/>
              </w:rPr>
              <w:t>Наименование продукции, сроки годности</w:t>
            </w:r>
          </w:p>
        </w:tc>
        <w:tc>
          <w:tcPr>
            <w:tcW w:w="723" w:type="pct"/>
          </w:tcPr>
          <w:p w:rsidR="00F838BB" w:rsidRPr="009D26BF" w:rsidRDefault="00F838BB" w:rsidP="009D26BF">
            <w:pPr>
              <w:snapToGrid/>
              <w:spacing w:before="0" w:line="220" w:lineRule="exact"/>
              <w:rPr>
                <w:sz w:val="22"/>
                <w:szCs w:val="22"/>
              </w:rPr>
            </w:pPr>
            <w:r w:rsidRPr="009D26BF">
              <w:rPr>
                <w:sz w:val="22"/>
                <w:szCs w:val="22"/>
              </w:rPr>
              <w:t>Изготовитель, импортер</w:t>
            </w:r>
          </w:p>
        </w:tc>
        <w:tc>
          <w:tcPr>
            <w:tcW w:w="650" w:type="pct"/>
          </w:tcPr>
          <w:p w:rsidR="00F838BB" w:rsidRPr="009D26BF" w:rsidRDefault="00F838BB" w:rsidP="009D26BF">
            <w:pPr>
              <w:snapToGrid/>
              <w:spacing w:before="0" w:line="220" w:lineRule="exact"/>
              <w:rPr>
                <w:sz w:val="22"/>
                <w:szCs w:val="22"/>
              </w:rPr>
            </w:pPr>
            <w:r w:rsidRPr="009D26BF">
              <w:rPr>
                <w:sz w:val="22"/>
                <w:szCs w:val="22"/>
              </w:rPr>
              <w:t>Адрес и наименование объекта, на котором запрещена реализация продукции</w:t>
            </w:r>
          </w:p>
        </w:tc>
        <w:tc>
          <w:tcPr>
            <w:tcW w:w="934" w:type="pct"/>
          </w:tcPr>
          <w:p w:rsidR="00F838BB" w:rsidRPr="009D26BF" w:rsidRDefault="00F838BB" w:rsidP="009D26BF">
            <w:pPr>
              <w:snapToGrid/>
              <w:spacing w:before="0" w:line="220" w:lineRule="exact"/>
              <w:rPr>
                <w:sz w:val="22"/>
                <w:szCs w:val="22"/>
              </w:rPr>
            </w:pPr>
            <w:r w:rsidRPr="009D26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F838BB" w:rsidRPr="009D26BF" w:rsidRDefault="00F838BB" w:rsidP="009D26BF">
            <w:pPr>
              <w:snapToGrid/>
              <w:spacing w:before="0" w:line="220" w:lineRule="exact"/>
              <w:ind w:left="-107" w:right="-131"/>
              <w:rPr>
                <w:sz w:val="22"/>
                <w:szCs w:val="22"/>
              </w:rPr>
            </w:pPr>
            <w:r w:rsidRPr="009D26BF">
              <w:rPr>
                <w:sz w:val="22"/>
                <w:szCs w:val="22"/>
              </w:rPr>
              <w:t>Наименование товаросопроводительных документов и документа</w:t>
            </w:r>
          </w:p>
          <w:p w:rsidR="00F838BB" w:rsidRPr="009D26BF" w:rsidRDefault="00F838BB" w:rsidP="009D26BF">
            <w:pPr>
              <w:snapToGrid/>
              <w:spacing w:before="0" w:line="220" w:lineRule="exact"/>
              <w:ind w:left="-107" w:right="-131"/>
              <w:rPr>
                <w:sz w:val="22"/>
                <w:szCs w:val="22"/>
              </w:rPr>
            </w:pPr>
            <w:r w:rsidRPr="009D26BF">
              <w:rPr>
                <w:sz w:val="22"/>
                <w:szCs w:val="22"/>
              </w:rPr>
              <w:t>о соответствии товара установленным требованиям, дата выдачи, номер</w:t>
            </w:r>
          </w:p>
        </w:tc>
        <w:tc>
          <w:tcPr>
            <w:tcW w:w="537" w:type="pct"/>
          </w:tcPr>
          <w:p w:rsidR="00F838BB" w:rsidRPr="009D26BF" w:rsidRDefault="00F838BB" w:rsidP="009D26BF">
            <w:pPr>
              <w:snapToGrid/>
              <w:spacing w:before="0" w:line="220" w:lineRule="exact"/>
              <w:ind w:left="-107" w:right="-108"/>
              <w:rPr>
                <w:sz w:val="22"/>
                <w:szCs w:val="22"/>
              </w:rPr>
            </w:pPr>
            <w:r w:rsidRPr="009D26BF">
              <w:rPr>
                <w:sz w:val="22"/>
                <w:szCs w:val="22"/>
              </w:rPr>
              <w:t>Наименование ЦГЭ</w:t>
            </w:r>
          </w:p>
        </w:tc>
        <w:tc>
          <w:tcPr>
            <w:tcW w:w="407" w:type="pct"/>
          </w:tcPr>
          <w:p w:rsidR="00F838BB" w:rsidRPr="009D26BF" w:rsidRDefault="00F838BB" w:rsidP="009D26BF">
            <w:pPr>
              <w:snapToGrid/>
              <w:spacing w:before="0" w:line="220" w:lineRule="exact"/>
              <w:ind w:left="-107" w:right="-108"/>
              <w:rPr>
                <w:sz w:val="22"/>
                <w:szCs w:val="22"/>
              </w:rPr>
            </w:pPr>
            <w:r w:rsidRPr="009D26BF">
              <w:rPr>
                <w:sz w:val="22"/>
                <w:szCs w:val="22"/>
              </w:rPr>
              <w:t>Примечание</w:t>
            </w:r>
          </w:p>
          <w:p w:rsidR="00F838BB" w:rsidRPr="009D26BF" w:rsidRDefault="00F838BB" w:rsidP="009D26BF">
            <w:pPr>
              <w:snapToGrid/>
              <w:spacing w:before="0" w:line="220" w:lineRule="exact"/>
              <w:ind w:left="-107" w:right="-108"/>
              <w:rPr>
                <w:sz w:val="22"/>
                <w:szCs w:val="22"/>
              </w:rPr>
            </w:pPr>
            <w:r w:rsidRPr="009D26BF">
              <w:rPr>
                <w:i/>
                <w:iCs/>
                <w:sz w:val="22"/>
                <w:szCs w:val="22"/>
              </w:rPr>
              <w:t>(принятые меры)</w:t>
            </w:r>
          </w:p>
        </w:tc>
      </w:tr>
      <w:tr w:rsidR="006A2C6F" w:rsidRPr="00226161" w:rsidTr="00225177">
        <w:trPr>
          <w:trHeight w:val="274"/>
          <w:jc w:val="center"/>
        </w:trPr>
        <w:tc>
          <w:tcPr>
            <w:tcW w:w="182" w:type="pct"/>
          </w:tcPr>
          <w:p w:rsidR="006A2C6F" w:rsidRPr="00226161" w:rsidRDefault="00225177" w:rsidP="00226161">
            <w:pPr>
              <w:snapToGrid/>
              <w:spacing w:before="0" w:line="220" w:lineRule="exact"/>
              <w:jc w:val="both"/>
              <w:rPr>
                <w:sz w:val="22"/>
                <w:szCs w:val="22"/>
              </w:rPr>
            </w:pPr>
            <w:r w:rsidRPr="00226161">
              <w:rPr>
                <w:sz w:val="22"/>
                <w:szCs w:val="22"/>
              </w:rPr>
              <w:t>1.</w:t>
            </w:r>
          </w:p>
        </w:tc>
        <w:tc>
          <w:tcPr>
            <w:tcW w:w="661" w:type="pct"/>
          </w:tcPr>
          <w:p w:rsidR="009D7D61" w:rsidRPr="00226161" w:rsidRDefault="00B14DAC" w:rsidP="00226161">
            <w:pPr>
              <w:spacing w:before="0" w:line="220" w:lineRule="exact"/>
              <w:jc w:val="both"/>
              <w:rPr>
                <w:b/>
                <w:sz w:val="22"/>
                <w:szCs w:val="22"/>
              </w:rPr>
            </w:pPr>
            <w:r w:rsidRPr="00226161">
              <w:rPr>
                <w:b/>
                <w:sz w:val="22"/>
                <w:szCs w:val="22"/>
              </w:rPr>
              <w:t>Десерт фруктово-арахисовый «</w:t>
            </w:r>
            <w:proofErr w:type="spellStart"/>
            <w:r w:rsidRPr="00226161">
              <w:rPr>
                <w:b/>
                <w:sz w:val="22"/>
                <w:szCs w:val="22"/>
              </w:rPr>
              <w:t>Nutsberg</w:t>
            </w:r>
            <w:proofErr w:type="spellEnd"/>
            <w:r w:rsidRPr="00226161">
              <w:rPr>
                <w:b/>
                <w:sz w:val="22"/>
                <w:szCs w:val="22"/>
              </w:rPr>
              <w:t>» (</w:t>
            </w:r>
            <w:proofErr w:type="spellStart"/>
            <w:r w:rsidRPr="00226161">
              <w:rPr>
                <w:b/>
                <w:sz w:val="22"/>
                <w:szCs w:val="22"/>
              </w:rPr>
              <w:t>ExoticMix</w:t>
            </w:r>
            <w:proofErr w:type="spellEnd"/>
            <w:r w:rsidRPr="00226161">
              <w:rPr>
                <w:b/>
                <w:sz w:val="22"/>
                <w:szCs w:val="22"/>
              </w:rPr>
              <w:t>),</w:t>
            </w:r>
          </w:p>
          <w:p w:rsidR="009D7D61" w:rsidRPr="00226161" w:rsidRDefault="009D7D61" w:rsidP="00226161">
            <w:pPr>
              <w:spacing w:before="0" w:line="220" w:lineRule="exact"/>
              <w:jc w:val="both"/>
              <w:rPr>
                <w:b/>
                <w:sz w:val="22"/>
                <w:szCs w:val="22"/>
              </w:rPr>
            </w:pPr>
            <w:r w:rsidRPr="00226161">
              <w:rPr>
                <w:sz w:val="22"/>
                <w:szCs w:val="22"/>
              </w:rPr>
              <w:t xml:space="preserve">в </w:t>
            </w:r>
            <w:proofErr w:type="gramStart"/>
            <w:r w:rsidRPr="00226161">
              <w:rPr>
                <w:sz w:val="22"/>
                <w:szCs w:val="22"/>
              </w:rPr>
              <w:t>герметизирован-</w:t>
            </w:r>
            <w:r w:rsidR="00481FB4" w:rsidRPr="00226161">
              <w:rPr>
                <w:sz w:val="22"/>
                <w:szCs w:val="22"/>
              </w:rPr>
              <w:t>ной</w:t>
            </w:r>
            <w:proofErr w:type="gramEnd"/>
            <w:r w:rsidR="00481FB4" w:rsidRPr="00226161">
              <w:rPr>
                <w:sz w:val="22"/>
                <w:szCs w:val="22"/>
              </w:rPr>
              <w:t xml:space="preserve">, </w:t>
            </w:r>
            <w:proofErr w:type="spellStart"/>
            <w:r w:rsidRPr="00226161">
              <w:rPr>
                <w:sz w:val="22"/>
                <w:szCs w:val="22"/>
              </w:rPr>
              <w:t>полипропилено</w:t>
            </w:r>
            <w:proofErr w:type="spellEnd"/>
            <w:r w:rsidR="009D1A38">
              <w:rPr>
                <w:sz w:val="22"/>
                <w:szCs w:val="22"/>
              </w:rPr>
              <w:t>-</w:t>
            </w:r>
            <w:r w:rsidRPr="00226161">
              <w:rPr>
                <w:sz w:val="22"/>
                <w:szCs w:val="22"/>
              </w:rPr>
              <w:t>вой упаковке</w:t>
            </w:r>
            <w:r w:rsidR="00481FB4" w:rsidRPr="00226161">
              <w:rPr>
                <w:sz w:val="22"/>
                <w:szCs w:val="22"/>
              </w:rPr>
              <w:t>,</w:t>
            </w:r>
          </w:p>
          <w:p w:rsidR="00B14DAC" w:rsidRPr="00226161" w:rsidRDefault="00B14DAC" w:rsidP="00226161">
            <w:pPr>
              <w:spacing w:before="0" w:line="220" w:lineRule="exact"/>
              <w:jc w:val="both"/>
              <w:rPr>
                <w:sz w:val="22"/>
                <w:szCs w:val="22"/>
              </w:rPr>
            </w:pPr>
            <w:r w:rsidRPr="00226161">
              <w:rPr>
                <w:sz w:val="22"/>
                <w:szCs w:val="22"/>
              </w:rPr>
              <w:t xml:space="preserve">масса нетто 130 г, </w:t>
            </w:r>
          </w:p>
          <w:p w:rsidR="006A2C6F" w:rsidRPr="00226161" w:rsidRDefault="00B14DAC" w:rsidP="00226161">
            <w:pPr>
              <w:spacing w:before="0" w:line="220" w:lineRule="exact"/>
              <w:jc w:val="both"/>
              <w:rPr>
                <w:b/>
                <w:sz w:val="22"/>
                <w:szCs w:val="22"/>
              </w:rPr>
            </w:pPr>
            <w:r w:rsidRPr="00226161">
              <w:rPr>
                <w:sz w:val="22"/>
                <w:szCs w:val="22"/>
              </w:rPr>
              <w:t>дата изготовления  18.08.2022, годен до 17.08.2023,              штриховой код 4627074012324</w:t>
            </w:r>
          </w:p>
        </w:tc>
        <w:tc>
          <w:tcPr>
            <w:tcW w:w="723" w:type="pct"/>
          </w:tcPr>
          <w:p w:rsidR="00572847" w:rsidRDefault="00B14DAC" w:rsidP="00226161">
            <w:pPr>
              <w:spacing w:before="0" w:line="220" w:lineRule="exact"/>
              <w:jc w:val="both"/>
              <w:rPr>
                <w:sz w:val="22"/>
                <w:szCs w:val="22"/>
              </w:rPr>
            </w:pPr>
            <w:r w:rsidRPr="00226161">
              <w:rPr>
                <w:sz w:val="22"/>
                <w:szCs w:val="22"/>
              </w:rPr>
              <w:t xml:space="preserve">Изготовитель: </w:t>
            </w:r>
            <w:r w:rsidR="00572847" w:rsidRPr="00572847">
              <w:rPr>
                <w:b/>
                <w:sz w:val="22"/>
                <w:szCs w:val="22"/>
              </w:rPr>
              <w:t>ООО «</w:t>
            </w:r>
            <w:proofErr w:type="spellStart"/>
            <w:r w:rsidR="00572847" w:rsidRPr="00572847">
              <w:rPr>
                <w:b/>
                <w:sz w:val="22"/>
                <w:szCs w:val="22"/>
              </w:rPr>
              <w:t>ЭкоПродПак</w:t>
            </w:r>
            <w:proofErr w:type="spellEnd"/>
            <w:r w:rsidR="00572847">
              <w:rPr>
                <w:sz w:val="22"/>
                <w:szCs w:val="22"/>
              </w:rPr>
              <w:t>»</w:t>
            </w:r>
          </w:p>
          <w:p w:rsidR="009D1A38" w:rsidRDefault="006A2C6F" w:rsidP="00226161">
            <w:pPr>
              <w:spacing w:before="0" w:line="220" w:lineRule="exact"/>
              <w:jc w:val="both"/>
              <w:rPr>
                <w:sz w:val="22"/>
                <w:szCs w:val="22"/>
              </w:rPr>
            </w:pPr>
            <w:r w:rsidRPr="006E28D1">
              <w:rPr>
                <w:i/>
                <w:sz w:val="22"/>
                <w:szCs w:val="22"/>
              </w:rPr>
              <w:t>Российская Федерация,</w:t>
            </w:r>
            <w:r w:rsidRPr="00226161">
              <w:rPr>
                <w:i/>
                <w:sz w:val="22"/>
                <w:szCs w:val="22"/>
              </w:rPr>
              <w:t xml:space="preserve"> </w:t>
            </w:r>
            <w:r w:rsidR="009D1A38">
              <w:rPr>
                <w:i/>
                <w:sz w:val="22"/>
                <w:szCs w:val="22"/>
              </w:rPr>
              <w:t xml:space="preserve">                 </w:t>
            </w:r>
            <w:r w:rsidRPr="00226161">
              <w:rPr>
                <w:i/>
                <w:sz w:val="22"/>
                <w:szCs w:val="22"/>
              </w:rPr>
              <w:t>г. Санкт-Петербург, 17–я линия В.О.,</w:t>
            </w:r>
            <w:r w:rsidR="00B14DAC" w:rsidRPr="00226161">
              <w:rPr>
                <w:i/>
                <w:sz w:val="22"/>
                <w:szCs w:val="22"/>
              </w:rPr>
              <w:t xml:space="preserve">                     </w:t>
            </w:r>
            <w:r w:rsidRPr="00226161">
              <w:rPr>
                <w:i/>
                <w:sz w:val="22"/>
                <w:szCs w:val="22"/>
              </w:rPr>
              <w:t xml:space="preserve"> д.</w:t>
            </w:r>
            <w:r w:rsidR="00B14DAC" w:rsidRPr="00226161">
              <w:rPr>
                <w:i/>
                <w:sz w:val="22"/>
                <w:szCs w:val="22"/>
              </w:rPr>
              <w:t xml:space="preserve"> </w:t>
            </w:r>
            <w:r w:rsidRPr="00226161">
              <w:rPr>
                <w:i/>
                <w:sz w:val="22"/>
                <w:szCs w:val="22"/>
              </w:rPr>
              <w:t>54, корпус 7</w:t>
            </w:r>
            <w:r w:rsidR="00B14DAC" w:rsidRPr="00226161">
              <w:rPr>
                <w:i/>
                <w:sz w:val="22"/>
                <w:szCs w:val="22"/>
              </w:rPr>
              <w:t>.</w:t>
            </w:r>
            <w:r w:rsidRPr="00226161">
              <w:rPr>
                <w:i/>
                <w:sz w:val="22"/>
                <w:szCs w:val="22"/>
              </w:rPr>
              <w:t xml:space="preserve"> </w:t>
            </w:r>
            <w:r w:rsidR="00B14DAC" w:rsidRPr="00226161">
              <w:rPr>
                <w:sz w:val="22"/>
                <w:szCs w:val="22"/>
              </w:rPr>
              <w:t>И</w:t>
            </w:r>
            <w:r w:rsidRPr="00226161">
              <w:rPr>
                <w:sz w:val="22"/>
                <w:szCs w:val="22"/>
              </w:rPr>
              <w:t xml:space="preserve">мпортёр </w:t>
            </w:r>
            <w:r w:rsidR="00B14DAC" w:rsidRPr="00226161">
              <w:rPr>
                <w:sz w:val="22"/>
                <w:szCs w:val="22"/>
              </w:rPr>
              <w:t xml:space="preserve">в Республику Беларусь: </w:t>
            </w:r>
          </w:p>
          <w:p w:rsidR="009D1A38" w:rsidRDefault="006A2C6F" w:rsidP="00226161">
            <w:pPr>
              <w:spacing w:before="0" w:line="220" w:lineRule="exact"/>
              <w:jc w:val="both"/>
              <w:rPr>
                <w:i/>
                <w:sz w:val="22"/>
                <w:szCs w:val="22"/>
              </w:rPr>
            </w:pPr>
            <w:r w:rsidRPr="00226161">
              <w:rPr>
                <w:b/>
                <w:sz w:val="22"/>
                <w:szCs w:val="22"/>
              </w:rPr>
              <w:t>ООО «</w:t>
            </w:r>
            <w:proofErr w:type="spellStart"/>
            <w:r w:rsidRPr="00226161">
              <w:rPr>
                <w:b/>
                <w:sz w:val="22"/>
                <w:szCs w:val="22"/>
              </w:rPr>
              <w:t>Евроторг</w:t>
            </w:r>
            <w:proofErr w:type="spellEnd"/>
            <w:r w:rsidRPr="00226161">
              <w:rPr>
                <w:b/>
                <w:sz w:val="22"/>
                <w:szCs w:val="22"/>
              </w:rPr>
              <w:t>»</w:t>
            </w:r>
            <w:r w:rsidR="00B14DAC" w:rsidRPr="00226161">
              <w:rPr>
                <w:sz w:val="22"/>
                <w:szCs w:val="22"/>
              </w:rPr>
              <w:t xml:space="preserve">,                                                            </w:t>
            </w:r>
            <w:r w:rsidRPr="00226161">
              <w:rPr>
                <w:i/>
                <w:sz w:val="22"/>
                <w:szCs w:val="22"/>
              </w:rPr>
              <w:t xml:space="preserve">г. Минск, </w:t>
            </w:r>
          </w:p>
          <w:p w:rsidR="006A2C6F" w:rsidRPr="00226161" w:rsidRDefault="006A2C6F" w:rsidP="00226161">
            <w:pPr>
              <w:spacing w:before="0" w:line="220" w:lineRule="exact"/>
              <w:jc w:val="both"/>
              <w:rPr>
                <w:i/>
                <w:sz w:val="22"/>
                <w:szCs w:val="22"/>
              </w:rPr>
            </w:pPr>
            <w:r w:rsidRPr="00226161">
              <w:rPr>
                <w:i/>
                <w:sz w:val="22"/>
                <w:szCs w:val="22"/>
              </w:rPr>
              <w:t xml:space="preserve">ул. </w:t>
            </w:r>
            <w:proofErr w:type="spellStart"/>
            <w:r w:rsidRPr="00226161">
              <w:rPr>
                <w:i/>
                <w:sz w:val="22"/>
                <w:szCs w:val="22"/>
              </w:rPr>
              <w:t>Казинца</w:t>
            </w:r>
            <w:proofErr w:type="spellEnd"/>
            <w:r w:rsidRPr="00226161">
              <w:rPr>
                <w:i/>
                <w:sz w:val="22"/>
                <w:szCs w:val="22"/>
              </w:rPr>
              <w:t>, 52а-22</w:t>
            </w:r>
            <w:r w:rsidR="00B14DAC" w:rsidRPr="00226161">
              <w:rPr>
                <w:i/>
                <w:sz w:val="22"/>
                <w:szCs w:val="22"/>
              </w:rPr>
              <w:t>.</w:t>
            </w:r>
          </w:p>
          <w:p w:rsidR="006A2C6F" w:rsidRPr="00226161" w:rsidRDefault="006A2C6F" w:rsidP="00226161">
            <w:pPr>
              <w:pStyle w:val="27"/>
              <w:shd w:val="clear" w:color="auto" w:fill="auto"/>
              <w:tabs>
                <w:tab w:val="left" w:pos="982"/>
                <w:tab w:val="left" w:pos="2988"/>
              </w:tabs>
              <w:spacing w:before="0" w:line="220" w:lineRule="exact"/>
              <w:rPr>
                <w:b w:val="0"/>
                <w:sz w:val="22"/>
                <w:szCs w:val="22"/>
              </w:rPr>
            </w:pPr>
          </w:p>
        </w:tc>
        <w:tc>
          <w:tcPr>
            <w:tcW w:w="650" w:type="pct"/>
          </w:tcPr>
          <w:p w:rsidR="006A2C6F" w:rsidRPr="00226161" w:rsidRDefault="00B14DAC" w:rsidP="00226161">
            <w:pPr>
              <w:pStyle w:val="ad"/>
              <w:widowControl w:val="0"/>
              <w:tabs>
                <w:tab w:val="left" w:pos="1334"/>
              </w:tabs>
              <w:spacing w:after="0" w:line="220" w:lineRule="exact"/>
              <w:jc w:val="both"/>
              <w:rPr>
                <w:spacing w:val="-6"/>
                <w:sz w:val="22"/>
                <w:szCs w:val="22"/>
              </w:rPr>
            </w:pPr>
            <w:r w:rsidRPr="00226161">
              <w:rPr>
                <w:spacing w:val="-6"/>
                <w:sz w:val="22"/>
                <w:szCs w:val="22"/>
              </w:rPr>
              <w:t>Магазин «</w:t>
            </w:r>
            <w:proofErr w:type="spellStart"/>
            <w:r w:rsidRPr="00226161">
              <w:rPr>
                <w:spacing w:val="-6"/>
                <w:sz w:val="22"/>
                <w:szCs w:val="22"/>
              </w:rPr>
              <w:t>Евроопт</w:t>
            </w:r>
            <w:proofErr w:type="spellEnd"/>
            <w:r w:rsidRPr="00226161">
              <w:rPr>
                <w:spacing w:val="-6"/>
                <w:sz w:val="22"/>
                <w:szCs w:val="22"/>
              </w:rPr>
              <w:t>»  филиал ООО «</w:t>
            </w:r>
            <w:proofErr w:type="spellStart"/>
            <w:r w:rsidRPr="00226161">
              <w:rPr>
                <w:spacing w:val="-6"/>
                <w:sz w:val="22"/>
                <w:szCs w:val="22"/>
              </w:rPr>
              <w:t>Евроторг</w:t>
            </w:r>
            <w:proofErr w:type="spellEnd"/>
            <w:r w:rsidRPr="00226161">
              <w:rPr>
                <w:spacing w:val="-6"/>
                <w:sz w:val="22"/>
                <w:szCs w:val="22"/>
              </w:rPr>
              <w:t>»</w:t>
            </w:r>
            <w:r w:rsidR="000B2245" w:rsidRPr="00226161">
              <w:rPr>
                <w:spacing w:val="-6"/>
                <w:sz w:val="22"/>
                <w:szCs w:val="22"/>
              </w:rPr>
              <w:t xml:space="preserve">          </w:t>
            </w:r>
            <w:r w:rsidRPr="00226161">
              <w:rPr>
                <w:spacing w:val="-6"/>
                <w:sz w:val="22"/>
                <w:szCs w:val="22"/>
              </w:rPr>
              <w:t xml:space="preserve"> г. Бресте</w:t>
            </w:r>
          </w:p>
          <w:p w:rsidR="00B14DAC" w:rsidRPr="00226161" w:rsidRDefault="00B14DAC" w:rsidP="00226161">
            <w:pPr>
              <w:pStyle w:val="ad"/>
              <w:widowControl w:val="0"/>
              <w:tabs>
                <w:tab w:val="left" w:pos="1334"/>
              </w:tabs>
              <w:spacing w:after="0" w:line="220" w:lineRule="exact"/>
              <w:jc w:val="both"/>
              <w:rPr>
                <w:sz w:val="22"/>
                <w:szCs w:val="22"/>
              </w:rPr>
            </w:pPr>
            <w:proofErr w:type="gramStart"/>
            <w:r w:rsidRPr="00226161">
              <w:rPr>
                <w:sz w:val="22"/>
                <w:szCs w:val="22"/>
              </w:rPr>
              <w:t>расположенный</w:t>
            </w:r>
            <w:proofErr w:type="gramEnd"/>
            <w:r w:rsidRPr="00226161">
              <w:rPr>
                <w:sz w:val="22"/>
                <w:szCs w:val="22"/>
              </w:rPr>
              <w:t xml:space="preserve"> по адресу:</w:t>
            </w:r>
          </w:p>
          <w:p w:rsidR="00B14DAC" w:rsidRPr="00226161" w:rsidRDefault="00B14DAC" w:rsidP="00226161">
            <w:pPr>
              <w:pStyle w:val="ad"/>
              <w:widowControl w:val="0"/>
              <w:tabs>
                <w:tab w:val="left" w:pos="1334"/>
              </w:tabs>
              <w:spacing w:after="0" w:line="220" w:lineRule="exact"/>
              <w:jc w:val="both"/>
              <w:rPr>
                <w:spacing w:val="-6"/>
                <w:sz w:val="22"/>
                <w:szCs w:val="22"/>
              </w:rPr>
            </w:pPr>
            <w:r w:rsidRPr="00226161">
              <w:rPr>
                <w:spacing w:val="-6"/>
                <w:sz w:val="22"/>
                <w:szCs w:val="22"/>
              </w:rPr>
              <w:t xml:space="preserve">г. Ивацевичи, </w:t>
            </w:r>
            <w:r w:rsidR="006B3927">
              <w:rPr>
                <w:spacing w:val="-6"/>
                <w:sz w:val="22"/>
                <w:szCs w:val="22"/>
              </w:rPr>
              <w:t xml:space="preserve">                 </w:t>
            </w:r>
            <w:r w:rsidRPr="00226161">
              <w:rPr>
                <w:spacing w:val="-6"/>
                <w:sz w:val="22"/>
                <w:szCs w:val="22"/>
              </w:rPr>
              <w:t>ул. Ленина,15</w:t>
            </w:r>
          </w:p>
          <w:p w:rsidR="00B14DAC" w:rsidRPr="00226161" w:rsidRDefault="00B14DAC" w:rsidP="00226161">
            <w:pPr>
              <w:pStyle w:val="ad"/>
              <w:widowControl w:val="0"/>
              <w:tabs>
                <w:tab w:val="left" w:pos="1334"/>
              </w:tabs>
              <w:spacing w:after="0" w:line="220" w:lineRule="exact"/>
              <w:jc w:val="both"/>
              <w:rPr>
                <w:sz w:val="22"/>
                <w:szCs w:val="22"/>
              </w:rPr>
            </w:pPr>
            <w:r w:rsidRPr="00226161">
              <w:rPr>
                <w:rFonts w:eastAsia="Batang"/>
                <w:sz w:val="22"/>
                <w:szCs w:val="22"/>
              </w:rPr>
              <w:t xml:space="preserve">(юридический </w:t>
            </w:r>
            <w:r w:rsidRPr="00226161">
              <w:rPr>
                <w:rStyle w:val="ae"/>
                <w:rFonts w:eastAsia="Batang"/>
                <w:sz w:val="22"/>
                <w:szCs w:val="22"/>
              </w:rPr>
              <w:t xml:space="preserve">адрес: </w:t>
            </w:r>
            <w:r w:rsidRPr="00226161">
              <w:rPr>
                <w:sz w:val="22"/>
                <w:szCs w:val="22"/>
              </w:rPr>
              <w:t>г.</w:t>
            </w:r>
            <w:r w:rsidR="00225177" w:rsidRPr="00226161">
              <w:rPr>
                <w:sz w:val="22"/>
                <w:szCs w:val="22"/>
              </w:rPr>
              <w:t xml:space="preserve"> </w:t>
            </w:r>
            <w:r w:rsidRPr="00226161">
              <w:rPr>
                <w:sz w:val="22"/>
                <w:szCs w:val="22"/>
              </w:rPr>
              <w:t xml:space="preserve">Брест, </w:t>
            </w:r>
            <w:r w:rsidR="00AF094C" w:rsidRPr="00226161">
              <w:rPr>
                <w:sz w:val="22"/>
                <w:szCs w:val="22"/>
              </w:rPr>
              <w:t xml:space="preserve">                        </w:t>
            </w:r>
            <w:r w:rsidRPr="00226161">
              <w:rPr>
                <w:sz w:val="22"/>
                <w:szCs w:val="22"/>
              </w:rPr>
              <w:t xml:space="preserve">ул. </w:t>
            </w:r>
            <w:proofErr w:type="gramStart"/>
            <w:r w:rsidRPr="00226161">
              <w:rPr>
                <w:sz w:val="22"/>
                <w:szCs w:val="22"/>
              </w:rPr>
              <w:t>Московская</w:t>
            </w:r>
            <w:proofErr w:type="gramEnd"/>
            <w:r w:rsidRPr="00226161">
              <w:rPr>
                <w:sz w:val="22"/>
                <w:szCs w:val="22"/>
              </w:rPr>
              <w:t>, 342)</w:t>
            </w:r>
          </w:p>
        </w:tc>
        <w:tc>
          <w:tcPr>
            <w:tcW w:w="934" w:type="pct"/>
          </w:tcPr>
          <w:p w:rsidR="006A2C6F" w:rsidRPr="00226161" w:rsidRDefault="006A2C6F" w:rsidP="00226161">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6A2C6F" w:rsidRPr="00226161" w:rsidRDefault="006A2C6F" w:rsidP="00226161">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p>
          <w:p w:rsidR="006A2C6F" w:rsidRPr="00226161" w:rsidRDefault="006A2C6F" w:rsidP="00226161">
            <w:pPr>
              <w:pStyle w:val="111"/>
              <w:spacing w:line="220" w:lineRule="exact"/>
              <w:contextualSpacing/>
              <w:jc w:val="both"/>
              <w:rPr>
                <w:rFonts w:ascii="Times New Roman" w:hAnsi="Times New Roman" w:cs="Times New Roman"/>
                <w:b/>
              </w:rPr>
            </w:pPr>
            <w:r w:rsidRPr="00226161">
              <w:rPr>
                <w:rFonts w:ascii="Times New Roman" w:hAnsi="Times New Roman" w:cs="Times New Roman"/>
              </w:rPr>
              <w:t xml:space="preserve">ГН, утвержденного постановлением Совета Министров Республики Беларусь от 25.01.2021                                  № 37; </w:t>
            </w:r>
          </w:p>
          <w:p w:rsidR="006A2C6F" w:rsidRDefault="006A2C6F" w:rsidP="00226161">
            <w:pPr>
              <w:pStyle w:val="111"/>
              <w:spacing w:line="220" w:lineRule="exact"/>
              <w:jc w:val="both"/>
              <w:rPr>
                <w:rFonts w:ascii="Times New Roman" w:hAnsi="Times New Roman" w:cs="Times New Roman"/>
              </w:rPr>
            </w:pPr>
            <w:proofErr w:type="gramStart"/>
            <w:r w:rsidRPr="00226161">
              <w:rPr>
                <w:rFonts w:ascii="Times New Roman" w:hAnsi="Times New Roman" w:cs="Times New Roman"/>
              </w:rPr>
              <w:t>ТР</w:t>
            </w:r>
            <w:proofErr w:type="gramEnd"/>
            <w:r w:rsidRPr="00226161">
              <w:rPr>
                <w:rFonts w:ascii="Times New Roman" w:hAnsi="Times New Roman" w:cs="Times New Roman"/>
              </w:rPr>
              <w:t xml:space="preserve"> ТС 021/2011, принятого Решением Комиссии Таможенного союза от 09.12.2011 № 880                                 </w:t>
            </w:r>
            <w:r w:rsidRPr="00226161">
              <w:rPr>
                <w:rFonts w:ascii="Times New Roman" w:hAnsi="Times New Roman" w:cs="Times New Roman"/>
                <w:b/>
              </w:rPr>
              <w:t xml:space="preserve">по микробиологическому показателю: </w:t>
            </w:r>
            <w:r w:rsidRPr="00226161">
              <w:rPr>
                <w:rFonts w:ascii="Times New Roman" w:hAnsi="Times New Roman" w:cs="Times New Roman"/>
              </w:rPr>
              <w:t xml:space="preserve">обнаружены </w:t>
            </w:r>
            <w:r w:rsidRPr="00226161">
              <w:rPr>
                <w:rFonts w:ascii="Times New Roman" w:hAnsi="Times New Roman" w:cs="Times New Roman"/>
                <w:b/>
              </w:rPr>
              <w:t>БГКП (</w:t>
            </w:r>
            <w:proofErr w:type="spellStart"/>
            <w:r w:rsidRPr="00226161">
              <w:rPr>
                <w:rFonts w:ascii="Times New Roman" w:hAnsi="Times New Roman" w:cs="Times New Roman"/>
                <w:b/>
              </w:rPr>
              <w:t>колиформы</w:t>
            </w:r>
            <w:proofErr w:type="spellEnd"/>
            <w:r w:rsidRPr="00226161">
              <w:rPr>
                <w:rFonts w:ascii="Times New Roman" w:hAnsi="Times New Roman" w:cs="Times New Roman"/>
                <w:b/>
              </w:rPr>
              <w:t>)</w:t>
            </w:r>
            <w:r w:rsidR="009D1A38">
              <w:rPr>
                <w:rFonts w:ascii="Times New Roman" w:hAnsi="Times New Roman" w:cs="Times New Roman"/>
                <w:b/>
              </w:rPr>
              <w:t xml:space="preserve"> - </w:t>
            </w:r>
            <w:r w:rsidRPr="00226161">
              <w:rPr>
                <w:rFonts w:ascii="Times New Roman" w:hAnsi="Times New Roman" w:cs="Times New Roman"/>
              </w:rPr>
              <w:t xml:space="preserve"> выделены в </w:t>
            </w:r>
            <w:r w:rsidRPr="009D1A38">
              <w:rPr>
                <w:rFonts w:ascii="Times New Roman" w:hAnsi="Times New Roman" w:cs="Times New Roman"/>
                <w:b/>
              </w:rPr>
              <w:t>1,0</w:t>
            </w:r>
            <w:r w:rsidRPr="00226161">
              <w:rPr>
                <w:rFonts w:ascii="Times New Roman" w:hAnsi="Times New Roman" w:cs="Times New Roman"/>
              </w:rPr>
              <w:t xml:space="preserve"> г при нормативе не допускаются в 1,0 г</w:t>
            </w:r>
          </w:p>
          <w:p w:rsidR="006A2C6F" w:rsidRPr="00226161" w:rsidRDefault="006A2C6F" w:rsidP="009D1A38">
            <w:pPr>
              <w:pStyle w:val="111"/>
              <w:spacing w:line="220" w:lineRule="exact"/>
              <w:jc w:val="both"/>
              <w:rPr>
                <w:rFonts w:ascii="Times New Roman" w:hAnsi="Times New Roman" w:cs="Times New Roman"/>
              </w:rPr>
            </w:pPr>
            <w:r w:rsidRPr="00226161">
              <w:rPr>
                <w:rFonts w:ascii="Times New Roman" w:eastAsia="Batang" w:hAnsi="Times New Roman" w:cs="Times New Roman"/>
                <w:spacing w:val="-6"/>
                <w:lang w:eastAsia="en-US"/>
              </w:rPr>
              <w:t>(</w:t>
            </w:r>
            <w:r w:rsidRPr="00226161">
              <w:rPr>
                <w:rFonts w:ascii="Times New Roman" w:hAnsi="Times New Roman" w:cs="Times New Roman"/>
              </w:rPr>
              <w:t xml:space="preserve">протоколы лабораторных испытаний </w:t>
            </w:r>
            <w:proofErr w:type="spellStart"/>
            <w:r w:rsidRPr="00226161">
              <w:rPr>
                <w:rFonts w:ascii="Times New Roman" w:hAnsi="Times New Roman" w:cs="Times New Roman"/>
              </w:rPr>
              <w:t>Ивацевичского</w:t>
            </w:r>
            <w:proofErr w:type="spellEnd"/>
            <w:r w:rsidRPr="00226161">
              <w:rPr>
                <w:rFonts w:ascii="Times New Roman" w:hAnsi="Times New Roman" w:cs="Times New Roman"/>
              </w:rPr>
              <w:t xml:space="preserve"> </w:t>
            </w:r>
            <w:proofErr w:type="gramStart"/>
            <w:r w:rsidRPr="00226161">
              <w:rPr>
                <w:rFonts w:ascii="Times New Roman" w:hAnsi="Times New Roman" w:cs="Times New Roman"/>
              </w:rPr>
              <w:t>районного</w:t>
            </w:r>
            <w:proofErr w:type="gramEnd"/>
            <w:r w:rsidRPr="00226161">
              <w:rPr>
                <w:rFonts w:ascii="Times New Roman" w:hAnsi="Times New Roman" w:cs="Times New Roman"/>
              </w:rPr>
              <w:t xml:space="preserve"> ЦГЭ </w:t>
            </w:r>
            <w:r w:rsidR="009D1A38" w:rsidRPr="00226161">
              <w:rPr>
                <w:rFonts w:ascii="Times New Roman" w:hAnsi="Times New Roman" w:cs="Times New Roman"/>
              </w:rPr>
              <w:t>от 06.12.2022</w:t>
            </w:r>
            <w:r w:rsidRPr="00226161">
              <w:rPr>
                <w:rFonts w:ascii="Times New Roman" w:hAnsi="Times New Roman" w:cs="Times New Roman"/>
              </w:rPr>
              <w:t xml:space="preserve">№ 2010г; </w:t>
            </w:r>
            <w:r w:rsidR="003E62B5" w:rsidRPr="00226161">
              <w:rPr>
                <w:rFonts w:ascii="Times New Roman" w:hAnsi="Times New Roman" w:cs="Times New Roman"/>
              </w:rPr>
              <w:t xml:space="preserve">                                     от </w:t>
            </w:r>
            <w:r w:rsidRPr="00226161">
              <w:rPr>
                <w:rFonts w:ascii="Times New Roman" w:hAnsi="Times New Roman" w:cs="Times New Roman"/>
              </w:rPr>
              <w:t xml:space="preserve">12.12.2022 № 2027г - </w:t>
            </w:r>
            <w:r w:rsidRPr="00226161">
              <w:rPr>
                <w:rFonts w:ascii="Times New Roman" w:hAnsi="Times New Roman" w:cs="Times New Roman"/>
                <w:u w:val="single"/>
              </w:rPr>
              <w:t>контрольная проба</w:t>
            </w:r>
            <w:r w:rsidRPr="00226161">
              <w:rPr>
                <w:rFonts w:ascii="Times New Roman" w:hAnsi="Times New Roman" w:cs="Times New Roman"/>
              </w:rPr>
              <w:t>)</w:t>
            </w:r>
          </w:p>
        </w:tc>
        <w:tc>
          <w:tcPr>
            <w:tcW w:w="905" w:type="pct"/>
          </w:tcPr>
          <w:p w:rsidR="006A2C6F" w:rsidRPr="00226161" w:rsidRDefault="006A2C6F" w:rsidP="00226161">
            <w:pPr>
              <w:tabs>
                <w:tab w:val="left" w:pos="9639"/>
              </w:tabs>
              <w:spacing w:before="0" w:line="220" w:lineRule="exact"/>
              <w:jc w:val="both"/>
              <w:rPr>
                <w:spacing w:val="-6"/>
                <w:sz w:val="22"/>
                <w:szCs w:val="22"/>
              </w:rPr>
            </w:pPr>
            <w:r w:rsidRPr="00226161">
              <w:rPr>
                <w:spacing w:val="-6"/>
                <w:sz w:val="22"/>
                <w:szCs w:val="22"/>
              </w:rPr>
              <w:t>ТТН от</w:t>
            </w:r>
            <w:r w:rsidRPr="00226161">
              <w:rPr>
                <w:sz w:val="22"/>
                <w:szCs w:val="22"/>
              </w:rPr>
              <w:t xml:space="preserve"> 08.10.2022 №002-4813494900000-01000259446</w:t>
            </w:r>
            <w:r w:rsidRPr="00226161">
              <w:rPr>
                <w:spacing w:val="-6"/>
                <w:sz w:val="22"/>
                <w:szCs w:val="22"/>
              </w:rPr>
              <w:t xml:space="preserve"> (грузоотправитель </w:t>
            </w:r>
            <w:r w:rsidR="006B3927">
              <w:rPr>
                <w:spacing w:val="-6"/>
                <w:sz w:val="22"/>
                <w:szCs w:val="22"/>
              </w:rPr>
              <w:t xml:space="preserve">                     </w:t>
            </w:r>
            <w:r w:rsidRPr="00226161">
              <w:rPr>
                <w:spacing w:val="-6"/>
                <w:sz w:val="22"/>
                <w:szCs w:val="22"/>
              </w:rPr>
              <w:t>ООО «</w:t>
            </w:r>
            <w:proofErr w:type="spellStart"/>
            <w:r w:rsidRPr="00226161">
              <w:rPr>
                <w:spacing w:val="-6"/>
                <w:sz w:val="22"/>
                <w:szCs w:val="22"/>
              </w:rPr>
              <w:t>Евроторг</w:t>
            </w:r>
            <w:proofErr w:type="spellEnd"/>
            <w:r w:rsidRPr="00226161">
              <w:rPr>
                <w:spacing w:val="-6"/>
                <w:sz w:val="22"/>
                <w:szCs w:val="22"/>
              </w:rPr>
              <w:t>»</w:t>
            </w:r>
            <w:r w:rsidR="009D7D61" w:rsidRPr="00226161">
              <w:rPr>
                <w:spacing w:val="-6"/>
                <w:sz w:val="22"/>
                <w:szCs w:val="22"/>
              </w:rPr>
              <w:t>,</w:t>
            </w:r>
            <w:r w:rsidRPr="00226161">
              <w:rPr>
                <w:spacing w:val="-6"/>
                <w:sz w:val="22"/>
                <w:szCs w:val="22"/>
              </w:rPr>
              <w:t xml:space="preserve"> г. Минск, ул. </w:t>
            </w:r>
            <w:proofErr w:type="spellStart"/>
            <w:r w:rsidRPr="00226161">
              <w:rPr>
                <w:spacing w:val="-6"/>
                <w:sz w:val="22"/>
                <w:szCs w:val="22"/>
              </w:rPr>
              <w:t>Казинца</w:t>
            </w:r>
            <w:proofErr w:type="spellEnd"/>
            <w:r w:rsidRPr="00226161">
              <w:rPr>
                <w:spacing w:val="-6"/>
                <w:sz w:val="22"/>
                <w:szCs w:val="22"/>
              </w:rPr>
              <w:t xml:space="preserve">, 52а-22, пункт погрузки Брестская область, </w:t>
            </w:r>
            <w:proofErr w:type="spellStart"/>
            <w:r w:rsidRPr="00226161">
              <w:rPr>
                <w:spacing w:val="-6"/>
                <w:sz w:val="22"/>
                <w:szCs w:val="22"/>
              </w:rPr>
              <w:t>Барановичский</w:t>
            </w:r>
            <w:proofErr w:type="spellEnd"/>
            <w:r w:rsidRPr="00226161">
              <w:rPr>
                <w:spacing w:val="-6"/>
                <w:sz w:val="22"/>
                <w:szCs w:val="22"/>
              </w:rPr>
              <w:t xml:space="preserve"> район,                           г. Барановичи, ул. </w:t>
            </w:r>
            <w:proofErr w:type="spellStart"/>
            <w:r w:rsidRPr="00226161">
              <w:rPr>
                <w:spacing w:val="-6"/>
                <w:sz w:val="22"/>
                <w:szCs w:val="22"/>
              </w:rPr>
              <w:t>Доменикана</w:t>
            </w:r>
            <w:proofErr w:type="spellEnd"/>
            <w:r w:rsidRPr="00226161">
              <w:rPr>
                <w:spacing w:val="-6"/>
                <w:sz w:val="22"/>
                <w:szCs w:val="22"/>
              </w:rPr>
              <w:t xml:space="preserve">, 57), </w:t>
            </w:r>
            <w:r w:rsidRPr="00226161">
              <w:rPr>
                <w:sz w:val="22"/>
                <w:szCs w:val="22"/>
              </w:rPr>
              <w:t xml:space="preserve">декларация о соответствии </w:t>
            </w:r>
            <w:r w:rsidRPr="00226161">
              <w:rPr>
                <w:spacing w:val="-6"/>
                <w:sz w:val="22"/>
                <w:szCs w:val="22"/>
              </w:rPr>
              <w:t xml:space="preserve">ЕАЭС №RU </w:t>
            </w:r>
            <w:proofErr w:type="gramStart"/>
            <w:r w:rsidRPr="00226161">
              <w:rPr>
                <w:spacing w:val="-6"/>
                <w:sz w:val="22"/>
                <w:szCs w:val="22"/>
              </w:rPr>
              <w:t>Д</w:t>
            </w:r>
            <w:proofErr w:type="gramEnd"/>
            <w:r w:rsidRPr="00226161">
              <w:rPr>
                <w:spacing w:val="-6"/>
                <w:sz w:val="22"/>
                <w:szCs w:val="22"/>
              </w:rPr>
              <w:t>-RU.РА03.В.19726/21 от 03.12.2021,</w:t>
            </w:r>
            <w:r w:rsidRPr="00226161">
              <w:rPr>
                <w:sz w:val="22"/>
                <w:szCs w:val="22"/>
              </w:rPr>
              <w:t xml:space="preserve"> срок действия до </w:t>
            </w:r>
            <w:r w:rsidR="009D7D61" w:rsidRPr="00226161">
              <w:rPr>
                <w:sz w:val="22"/>
                <w:szCs w:val="22"/>
              </w:rPr>
              <w:t>02</w:t>
            </w:r>
            <w:r w:rsidRPr="00226161">
              <w:rPr>
                <w:sz w:val="22"/>
                <w:szCs w:val="22"/>
              </w:rPr>
              <w:t>.</w:t>
            </w:r>
            <w:r w:rsidR="009D7D61" w:rsidRPr="00226161">
              <w:rPr>
                <w:sz w:val="22"/>
                <w:szCs w:val="22"/>
              </w:rPr>
              <w:t>12</w:t>
            </w:r>
            <w:r w:rsidRPr="00226161">
              <w:rPr>
                <w:sz w:val="22"/>
                <w:szCs w:val="22"/>
              </w:rPr>
              <w:t>.202</w:t>
            </w:r>
            <w:r w:rsidR="009D7D61" w:rsidRPr="00226161">
              <w:rPr>
                <w:sz w:val="22"/>
                <w:szCs w:val="22"/>
              </w:rPr>
              <w:t xml:space="preserve">4 </w:t>
            </w:r>
            <w:r w:rsidRPr="00226161">
              <w:rPr>
                <w:sz w:val="22"/>
                <w:szCs w:val="22"/>
              </w:rPr>
              <w:t>включительно</w:t>
            </w:r>
          </w:p>
        </w:tc>
        <w:tc>
          <w:tcPr>
            <w:tcW w:w="537" w:type="pct"/>
          </w:tcPr>
          <w:p w:rsidR="006A2C6F" w:rsidRPr="00226161" w:rsidRDefault="006A2C6F" w:rsidP="00226161">
            <w:pPr>
              <w:snapToGrid/>
              <w:spacing w:before="0" w:line="220" w:lineRule="exact"/>
              <w:jc w:val="both"/>
              <w:rPr>
                <w:sz w:val="22"/>
                <w:szCs w:val="22"/>
              </w:rPr>
            </w:pPr>
            <w:proofErr w:type="spellStart"/>
            <w:r w:rsidRPr="00226161">
              <w:rPr>
                <w:sz w:val="22"/>
                <w:szCs w:val="22"/>
              </w:rPr>
              <w:t>Ивацевичский</w:t>
            </w:r>
            <w:proofErr w:type="spellEnd"/>
            <w:r w:rsidRPr="00226161">
              <w:rPr>
                <w:sz w:val="22"/>
                <w:szCs w:val="22"/>
              </w:rPr>
              <w:t xml:space="preserve"> районный ЦГЭ (исх.      от </w:t>
            </w:r>
            <w:r w:rsidRPr="00226161">
              <w:rPr>
                <w:rStyle w:val="FontStyle13"/>
                <w:sz w:val="22"/>
                <w:szCs w:val="22"/>
              </w:rPr>
              <w:t>13.12.2022               № 01-08/2774)</w:t>
            </w:r>
          </w:p>
        </w:tc>
        <w:tc>
          <w:tcPr>
            <w:tcW w:w="407" w:type="pct"/>
          </w:tcPr>
          <w:p w:rsidR="006A2C6F" w:rsidRPr="00226161" w:rsidRDefault="006A2C6F" w:rsidP="00226161">
            <w:pPr>
              <w:snapToGrid/>
              <w:spacing w:before="0" w:line="220" w:lineRule="exact"/>
              <w:jc w:val="both"/>
              <w:rPr>
                <w:sz w:val="22"/>
                <w:szCs w:val="22"/>
              </w:rPr>
            </w:pPr>
          </w:p>
        </w:tc>
      </w:tr>
      <w:tr w:rsidR="00225177" w:rsidRPr="00226161" w:rsidTr="00487472">
        <w:trPr>
          <w:trHeight w:val="274"/>
          <w:jc w:val="center"/>
        </w:trPr>
        <w:tc>
          <w:tcPr>
            <w:tcW w:w="182" w:type="pct"/>
          </w:tcPr>
          <w:p w:rsidR="00225177" w:rsidRPr="00226161" w:rsidRDefault="00225177" w:rsidP="00226161">
            <w:pPr>
              <w:snapToGrid/>
              <w:spacing w:before="0" w:line="220" w:lineRule="exact"/>
              <w:jc w:val="both"/>
              <w:rPr>
                <w:sz w:val="22"/>
                <w:szCs w:val="22"/>
              </w:rPr>
            </w:pPr>
            <w:r w:rsidRPr="00226161">
              <w:rPr>
                <w:sz w:val="22"/>
                <w:szCs w:val="22"/>
              </w:rPr>
              <w:t>2.</w:t>
            </w:r>
          </w:p>
        </w:tc>
        <w:tc>
          <w:tcPr>
            <w:tcW w:w="661" w:type="pct"/>
          </w:tcPr>
          <w:p w:rsidR="001F35FC" w:rsidRPr="00226161" w:rsidRDefault="001F35FC" w:rsidP="00226161">
            <w:pPr>
              <w:widowControl/>
              <w:autoSpaceDE w:val="0"/>
              <w:autoSpaceDN w:val="0"/>
              <w:adjustRightInd w:val="0"/>
              <w:snapToGrid/>
              <w:spacing w:before="0" w:line="220" w:lineRule="exact"/>
              <w:jc w:val="both"/>
              <w:rPr>
                <w:b/>
                <w:sz w:val="22"/>
                <w:szCs w:val="22"/>
              </w:rPr>
            </w:pPr>
            <w:proofErr w:type="gramStart"/>
            <w:r w:rsidRPr="00226161">
              <w:rPr>
                <w:b/>
                <w:sz w:val="22"/>
                <w:szCs w:val="22"/>
              </w:rPr>
              <w:t>Конфеты</w:t>
            </w:r>
            <w:proofErr w:type="gramEnd"/>
            <w:r w:rsidRPr="00226161">
              <w:rPr>
                <w:b/>
                <w:sz w:val="22"/>
                <w:szCs w:val="22"/>
              </w:rPr>
              <w:t xml:space="preserve"> глазированные с комбинирован</w:t>
            </w:r>
            <w:r w:rsidR="00AF094C" w:rsidRPr="00226161">
              <w:rPr>
                <w:b/>
                <w:sz w:val="22"/>
                <w:szCs w:val="22"/>
              </w:rPr>
              <w:t>-</w:t>
            </w:r>
            <w:proofErr w:type="spellStart"/>
            <w:r w:rsidRPr="00226161">
              <w:rPr>
                <w:b/>
                <w:sz w:val="22"/>
                <w:szCs w:val="22"/>
              </w:rPr>
              <w:t>ными</w:t>
            </w:r>
            <w:proofErr w:type="spellEnd"/>
            <w:r w:rsidRPr="00226161">
              <w:rPr>
                <w:b/>
                <w:sz w:val="22"/>
                <w:szCs w:val="22"/>
              </w:rPr>
              <w:t xml:space="preserve"> </w:t>
            </w:r>
            <w:proofErr w:type="spellStart"/>
            <w:r w:rsidRPr="00226161">
              <w:rPr>
                <w:b/>
                <w:sz w:val="22"/>
                <w:szCs w:val="22"/>
              </w:rPr>
              <w:t>желейносбивны</w:t>
            </w:r>
            <w:proofErr w:type="spellEnd"/>
            <w:r w:rsidR="00AF094C" w:rsidRPr="00226161">
              <w:rPr>
                <w:b/>
                <w:sz w:val="22"/>
                <w:szCs w:val="22"/>
              </w:rPr>
              <w:t>-</w:t>
            </w:r>
            <w:r w:rsidRPr="00226161">
              <w:rPr>
                <w:b/>
                <w:sz w:val="22"/>
                <w:szCs w:val="22"/>
              </w:rPr>
              <w:t>ми</w:t>
            </w:r>
          </w:p>
          <w:p w:rsidR="001F35FC" w:rsidRPr="00226161" w:rsidRDefault="001F35FC" w:rsidP="00226161">
            <w:pPr>
              <w:widowControl/>
              <w:autoSpaceDE w:val="0"/>
              <w:autoSpaceDN w:val="0"/>
              <w:adjustRightInd w:val="0"/>
              <w:snapToGrid/>
              <w:spacing w:before="0" w:line="220" w:lineRule="exact"/>
              <w:jc w:val="both"/>
              <w:rPr>
                <w:sz w:val="22"/>
                <w:szCs w:val="22"/>
              </w:rPr>
            </w:pPr>
            <w:r w:rsidRPr="00226161">
              <w:rPr>
                <w:b/>
                <w:sz w:val="22"/>
                <w:szCs w:val="22"/>
              </w:rPr>
              <w:t>корпусами</w:t>
            </w:r>
            <w:r w:rsidRPr="00226161">
              <w:rPr>
                <w:sz w:val="22"/>
                <w:szCs w:val="22"/>
              </w:rPr>
              <w:t xml:space="preserve"> </w:t>
            </w:r>
            <w:r w:rsidRPr="00226161">
              <w:rPr>
                <w:b/>
                <w:sz w:val="22"/>
                <w:szCs w:val="22"/>
              </w:rPr>
              <w:t>«Ягодка опять»</w:t>
            </w:r>
            <w:r w:rsidRPr="00226161">
              <w:rPr>
                <w:sz w:val="22"/>
                <w:szCs w:val="22"/>
              </w:rPr>
              <w:t>, дата изготовления 07.11.2022, срок</w:t>
            </w:r>
          </w:p>
          <w:p w:rsidR="001F35FC" w:rsidRPr="00226161" w:rsidRDefault="001F35FC" w:rsidP="00226161">
            <w:pPr>
              <w:widowControl/>
              <w:autoSpaceDE w:val="0"/>
              <w:autoSpaceDN w:val="0"/>
              <w:adjustRightInd w:val="0"/>
              <w:snapToGrid/>
              <w:spacing w:before="0" w:line="220" w:lineRule="exact"/>
              <w:jc w:val="both"/>
              <w:rPr>
                <w:sz w:val="22"/>
                <w:szCs w:val="22"/>
              </w:rPr>
            </w:pPr>
            <w:r w:rsidRPr="00226161">
              <w:rPr>
                <w:sz w:val="22"/>
                <w:szCs w:val="22"/>
              </w:rPr>
              <w:t>годности 12 месяцев при температуре от +15</w:t>
            </w:r>
            <w:proofErr w:type="gramStart"/>
            <w:r w:rsidRPr="00226161">
              <w:rPr>
                <w:sz w:val="22"/>
                <w:szCs w:val="22"/>
              </w:rPr>
              <w:t>°С</w:t>
            </w:r>
            <w:proofErr w:type="gramEnd"/>
            <w:r w:rsidRPr="00226161">
              <w:rPr>
                <w:sz w:val="22"/>
                <w:szCs w:val="22"/>
              </w:rPr>
              <w:t xml:space="preserve"> до +21°С, штриховой код</w:t>
            </w:r>
          </w:p>
          <w:p w:rsidR="00225177" w:rsidRPr="00226161" w:rsidRDefault="001F35FC" w:rsidP="00226161">
            <w:pPr>
              <w:spacing w:before="0" w:line="220" w:lineRule="exact"/>
              <w:jc w:val="both"/>
              <w:rPr>
                <w:b/>
                <w:sz w:val="22"/>
                <w:szCs w:val="22"/>
              </w:rPr>
            </w:pPr>
            <w:r w:rsidRPr="00226161">
              <w:rPr>
                <w:sz w:val="22"/>
                <w:szCs w:val="22"/>
              </w:rPr>
              <w:t>14690580019061</w:t>
            </w:r>
            <w:r w:rsidR="008D1E1F" w:rsidRPr="00226161">
              <w:rPr>
                <w:sz w:val="22"/>
                <w:szCs w:val="22"/>
              </w:rPr>
              <w:t xml:space="preserve"> </w:t>
            </w:r>
            <w:r w:rsidR="008D1E1F" w:rsidRPr="00226161">
              <w:rPr>
                <w:i/>
                <w:sz w:val="22"/>
                <w:szCs w:val="22"/>
              </w:rPr>
              <w:t>(объем партии                      15 кг)</w:t>
            </w:r>
          </w:p>
        </w:tc>
        <w:tc>
          <w:tcPr>
            <w:tcW w:w="723" w:type="pct"/>
          </w:tcPr>
          <w:p w:rsidR="009D1A38" w:rsidRDefault="006A19E7" w:rsidP="00226161">
            <w:pPr>
              <w:widowControl/>
              <w:autoSpaceDE w:val="0"/>
              <w:autoSpaceDN w:val="0"/>
              <w:adjustRightInd w:val="0"/>
              <w:snapToGrid/>
              <w:spacing w:before="0" w:line="220" w:lineRule="exact"/>
              <w:jc w:val="both"/>
              <w:rPr>
                <w:i/>
                <w:sz w:val="22"/>
                <w:szCs w:val="22"/>
              </w:rPr>
            </w:pPr>
            <w:r w:rsidRPr="00226161">
              <w:rPr>
                <w:sz w:val="22"/>
                <w:szCs w:val="22"/>
              </w:rPr>
              <w:t>Изготовитель:</w:t>
            </w:r>
            <w:r w:rsidR="00AF094C" w:rsidRPr="00226161">
              <w:rPr>
                <w:sz w:val="22"/>
                <w:szCs w:val="22"/>
              </w:rPr>
              <w:t xml:space="preserve">                    </w:t>
            </w:r>
            <w:r w:rsidRPr="00226161">
              <w:rPr>
                <w:sz w:val="22"/>
                <w:szCs w:val="22"/>
              </w:rPr>
              <w:t xml:space="preserve"> </w:t>
            </w:r>
            <w:r w:rsidRPr="00226161">
              <w:rPr>
                <w:b/>
                <w:sz w:val="22"/>
                <w:szCs w:val="22"/>
              </w:rPr>
              <w:t>ООО «</w:t>
            </w:r>
            <w:proofErr w:type="spellStart"/>
            <w:r w:rsidRPr="00226161">
              <w:rPr>
                <w:b/>
                <w:sz w:val="22"/>
                <w:szCs w:val="22"/>
              </w:rPr>
              <w:t>Сладуница</w:t>
            </w:r>
            <w:proofErr w:type="spellEnd"/>
            <w:r w:rsidRPr="00226161">
              <w:rPr>
                <w:b/>
                <w:sz w:val="22"/>
                <w:szCs w:val="22"/>
              </w:rPr>
              <w:t>»</w:t>
            </w:r>
            <w:r w:rsidRPr="00226161">
              <w:rPr>
                <w:sz w:val="22"/>
                <w:szCs w:val="22"/>
              </w:rPr>
              <w:t xml:space="preserve">, </w:t>
            </w:r>
            <w:r w:rsidRPr="00226161">
              <w:rPr>
                <w:i/>
                <w:sz w:val="22"/>
                <w:szCs w:val="22"/>
              </w:rPr>
              <w:t xml:space="preserve">Россия, 644031, </w:t>
            </w:r>
          </w:p>
          <w:p w:rsidR="009D1A38" w:rsidRDefault="006A19E7" w:rsidP="00226161">
            <w:pPr>
              <w:widowControl/>
              <w:autoSpaceDE w:val="0"/>
              <w:autoSpaceDN w:val="0"/>
              <w:adjustRightInd w:val="0"/>
              <w:snapToGrid/>
              <w:spacing w:before="0" w:line="220" w:lineRule="exact"/>
              <w:jc w:val="both"/>
              <w:rPr>
                <w:i/>
                <w:sz w:val="22"/>
                <w:szCs w:val="22"/>
              </w:rPr>
            </w:pPr>
            <w:r w:rsidRPr="00226161">
              <w:rPr>
                <w:i/>
                <w:sz w:val="22"/>
                <w:szCs w:val="22"/>
              </w:rPr>
              <w:t xml:space="preserve">г. Омск, </w:t>
            </w:r>
          </w:p>
          <w:p w:rsidR="006A19E7" w:rsidRPr="00226161" w:rsidRDefault="006A19E7" w:rsidP="00226161">
            <w:pPr>
              <w:widowControl/>
              <w:autoSpaceDE w:val="0"/>
              <w:autoSpaceDN w:val="0"/>
              <w:adjustRightInd w:val="0"/>
              <w:snapToGrid/>
              <w:spacing w:before="0" w:line="220" w:lineRule="exact"/>
              <w:jc w:val="both"/>
              <w:rPr>
                <w:i/>
                <w:sz w:val="22"/>
                <w:szCs w:val="22"/>
              </w:rPr>
            </w:pPr>
            <w:r w:rsidRPr="00226161">
              <w:rPr>
                <w:i/>
                <w:sz w:val="22"/>
                <w:szCs w:val="22"/>
              </w:rPr>
              <w:t>ул.</w:t>
            </w:r>
            <w:r w:rsidR="001F35FC" w:rsidRPr="00226161">
              <w:rPr>
                <w:i/>
                <w:sz w:val="22"/>
                <w:szCs w:val="22"/>
              </w:rPr>
              <w:t xml:space="preserve"> </w:t>
            </w:r>
            <w:proofErr w:type="spellStart"/>
            <w:r w:rsidRPr="00226161">
              <w:rPr>
                <w:i/>
                <w:sz w:val="22"/>
                <w:szCs w:val="22"/>
              </w:rPr>
              <w:t>Звездова</w:t>
            </w:r>
            <w:proofErr w:type="spellEnd"/>
            <w:r w:rsidRPr="00226161">
              <w:rPr>
                <w:i/>
                <w:sz w:val="22"/>
                <w:szCs w:val="22"/>
              </w:rPr>
              <w:t>,</w:t>
            </w:r>
          </w:p>
          <w:p w:rsidR="001F35FC" w:rsidRPr="00226161" w:rsidRDefault="006A19E7" w:rsidP="00226161">
            <w:pPr>
              <w:widowControl/>
              <w:autoSpaceDE w:val="0"/>
              <w:autoSpaceDN w:val="0"/>
              <w:adjustRightInd w:val="0"/>
              <w:snapToGrid/>
              <w:spacing w:before="0" w:line="220" w:lineRule="exact"/>
              <w:jc w:val="both"/>
              <w:rPr>
                <w:sz w:val="22"/>
                <w:szCs w:val="22"/>
              </w:rPr>
            </w:pPr>
            <w:r w:rsidRPr="00226161">
              <w:rPr>
                <w:i/>
                <w:sz w:val="22"/>
                <w:szCs w:val="22"/>
              </w:rPr>
              <w:t>129</w:t>
            </w:r>
            <w:r w:rsidRPr="00226161">
              <w:rPr>
                <w:sz w:val="22"/>
                <w:szCs w:val="22"/>
              </w:rPr>
              <w:t xml:space="preserve">. </w:t>
            </w:r>
          </w:p>
          <w:p w:rsidR="006A19E7" w:rsidRPr="00226161" w:rsidRDefault="001F35FC" w:rsidP="00226161">
            <w:pPr>
              <w:widowControl/>
              <w:autoSpaceDE w:val="0"/>
              <w:autoSpaceDN w:val="0"/>
              <w:adjustRightInd w:val="0"/>
              <w:snapToGrid/>
              <w:spacing w:before="0" w:line="220" w:lineRule="exact"/>
              <w:jc w:val="both"/>
              <w:rPr>
                <w:b/>
                <w:sz w:val="22"/>
                <w:szCs w:val="22"/>
              </w:rPr>
            </w:pPr>
            <w:r w:rsidRPr="00226161">
              <w:rPr>
                <w:sz w:val="22"/>
                <w:szCs w:val="22"/>
              </w:rPr>
              <w:t>Поставщик</w:t>
            </w:r>
            <w:r w:rsidR="006A19E7" w:rsidRPr="00226161">
              <w:rPr>
                <w:sz w:val="22"/>
                <w:szCs w:val="22"/>
              </w:rPr>
              <w:t xml:space="preserve"> в Республику Беларусь: </w:t>
            </w:r>
            <w:r w:rsidRPr="00226161">
              <w:rPr>
                <w:sz w:val="22"/>
                <w:szCs w:val="22"/>
              </w:rPr>
              <w:t xml:space="preserve">                                              </w:t>
            </w:r>
            <w:r w:rsidR="006A19E7" w:rsidRPr="00226161">
              <w:rPr>
                <w:b/>
                <w:sz w:val="22"/>
                <w:szCs w:val="22"/>
              </w:rPr>
              <w:t>ООО</w:t>
            </w:r>
          </w:p>
          <w:p w:rsidR="00225177" w:rsidRPr="00226161" w:rsidRDefault="006A19E7" w:rsidP="00226161">
            <w:pPr>
              <w:spacing w:before="0" w:line="220" w:lineRule="exact"/>
              <w:jc w:val="both"/>
              <w:rPr>
                <w:sz w:val="22"/>
                <w:szCs w:val="22"/>
              </w:rPr>
            </w:pPr>
            <w:r w:rsidRPr="00226161">
              <w:rPr>
                <w:b/>
                <w:sz w:val="22"/>
                <w:szCs w:val="22"/>
              </w:rPr>
              <w:t>«</w:t>
            </w:r>
            <w:proofErr w:type="spellStart"/>
            <w:r w:rsidRPr="00226161">
              <w:rPr>
                <w:b/>
                <w:sz w:val="22"/>
                <w:szCs w:val="22"/>
              </w:rPr>
              <w:t>Евроторг</w:t>
            </w:r>
            <w:proofErr w:type="spellEnd"/>
            <w:r w:rsidRPr="00226161">
              <w:rPr>
                <w:b/>
                <w:sz w:val="22"/>
                <w:szCs w:val="22"/>
              </w:rPr>
              <w:t>»</w:t>
            </w:r>
            <w:r w:rsidRPr="00226161">
              <w:rPr>
                <w:sz w:val="22"/>
                <w:szCs w:val="22"/>
              </w:rPr>
              <w:t xml:space="preserve">, </w:t>
            </w:r>
            <w:r w:rsidR="00AF094C" w:rsidRPr="00226161">
              <w:rPr>
                <w:sz w:val="22"/>
                <w:szCs w:val="22"/>
              </w:rPr>
              <w:t xml:space="preserve">                                   </w:t>
            </w:r>
            <w:r w:rsidRPr="00226161">
              <w:rPr>
                <w:i/>
                <w:sz w:val="22"/>
                <w:szCs w:val="22"/>
              </w:rPr>
              <w:t>г. Минск</w:t>
            </w:r>
            <w:r w:rsidR="001F35FC" w:rsidRPr="00226161">
              <w:rPr>
                <w:i/>
                <w:sz w:val="22"/>
                <w:szCs w:val="22"/>
              </w:rPr>
              <w:t>, 220090,</w:t>
            </w:r>
            <w:r w:rsidR="00AF094C" w:rsidRPr="00226161">
              <w:rPr>
                <w:i/>
                <w:sz w:val="22"/>
                <w:szCs w:val="22"/>
              </w:rPr>
              <w:t xml:space="preserve"> </w:t>
            </w:r>
            <w:r w:rsidR="001F35FC" w:rsidRPr="00226161">
              <w:rPr>
                <w:i/>
                <w:sz w:val="22"/>
                <w:szCs w:val="22"/>
              </w:rPr>
              <w:t xml:space="preserve"> </w:t>
            </w:r>
            <w:r w:rsidRPr="00226161">
              <w:rPr>
                <w:i/>
                <w:sz w:val="22"/>
                <w:szCs w:val="22"/>
              </w:rPr>
              <w:t>ул.</w:t>
            </w:r>
            <w:r w:rsidR="001F35FC" w:rsidRPr="00226161">
              <w:rPr>
                <w:i/>
                <w:sz w:val="22"/>
                <w:szCs w:val="22"/>
              </w:rPr>
              <w:t xml:space="preserve"> </w:t>
            </w:r>
            <w:proofErr w:type="spellStart"/>
            <w:r w:rsidRPr="00226161">
              <w:rPr>
                <w:i/>
                <w:sz w:val="22"/>
                <w:szCs w:val="22"/>
              </w:rPr>
              <w:t>Казинца</w:t>
            </w:r>
            <w:proofErr w:type="spellEnd"/>
            <w:r w:rsidRPr="00226161">
              <w:rPr>
                <w:i/>
                <w:sz w:val="22"/>
                <w:szCs w:val="22"/>
              </w:rPr>
              <w:t>, 52-А-22</w:t>
            </w:r>
          </w:p>
        </w:tc>
        <w:tc>
          <w:tcPr>
            <w:tcW w:w="650" w:type="pct"/>
          </w:tcPr>
          <w:p w:rsidR="001F35FC" w:rsidRPr="00226161" w:rsidRDefault="00AF094C" w:rsidP="00226161">
            <w:pPr>
              <w:pStyle w:val="ad"/>
              <w:widowControl w:val="0"/>
              <w:tabs>
                <w:tab w:val="left" w:pos="1334"/>
              </w:tabs>
              <w:spacing w:after="0" w:line="220" w:lineRule="exact"/>
              <w:jc w:val="both"/>
              <w:rPr>
                <w:spacing w:val="-6"/>
                <w:sz w:val="22"/>
                <w:szCs w:val="22"/>
              </w:rPr>
            </w:pPr>
            <w:r w:rsidRPr="00226161">
              <w:rPr>
                <w:spacing w:val="-6"/>
                <w:sz w:val="22"/>
                <w:szCs w:val="22"/>
              </w:rPr>
              <w:t>Магазин № 6170 «</w:t>
            </w:r>
            <w:proofErr w:type="spellStart"/>
            <w:r w:rsidRPr="00226161">
              <w:rPr>
                <w:spacing w:val="-6"/>
                <w:sz w:val="22"/>
                <w:szCs w:val="22"/>
              </w:rPr>
              <w:t>Евроопт</w:t>
            </w:r>
            <w:proofErr w:type="spellEnd"/>
            <w:r w:rsidRPr="00226161">
              <w:rPr>
                <w:spacing w:val="-6"/>
                <w:sz w:val="22"/>
                <w:szCs w:val="22"/>
              </w:rPr>
              <w:t>»</w:t>
            </w:r>
            <w:r w:rsidR="001F35FC" w:rsidRPr="00226161">
              <w:rPr>
                <w:spacing w:val="-6"/>
                <w:sz w:val="22"/>
                <w:szCs w:val="22"/>
              </w:rPr>
              <w:t xml:space="preserve"> филиал ООО «</w:t>
            </w:r>
            <w:proofErr w:type="spellStart"/>
            <w:r w:rsidR="001F35FC" w:rsidRPr="00226161">
              <w:rPr>
                <w:spacing w:val="-6"/>
                <w:sz w:val="22"/>
                <w:szCs w:val="22"/>
              </w:rPr>
              <w:t>Евроторг</w:t>
            </w:r>
            <w:proofErr w:type="spellEnd"/>
            <w:r w:rsidR="001F35FC" w:rsidRPr="00226161">
              <w:rPr>
                <w:spacing w:val="-6"/>
                <w:sz w:val="22"/>
                <w:szCs w:val="22"/>
              </w:rPr>
              <w:t xml:space="preserve">» </w:t>
            </w:r>
            <w:r w:rsidRPr="00226161">
              <w:rPr>
                <w:spacing w:val="-6"/>
                <w:sz w:val="22"/>
                <w:szCs w:val="22"/>
              </w:rPr>
              <w:t xml:space="preserve">                                  в </w:t>
            </w:r>
            <w:r w:rsidR="001F35FC" w:rsidRPr="00226161">
              <w:rPr>
                <w:spacing w:val="-6"/>
                <w:sz w:val="22"/>
                <w:szCs w:val="22"/>
              </w:rPr>
              <w:t>г. Бресте</w:t>
            </w:r>
          </w:p>
          <w:p w:rsidR="001F35FC" w:rsidRPr="00226161" w:rsidRDefault="001F35FC" w:rsidP="00226161">
            <w:pPr>
              <w:pStyle w:val="ad"/>
              <w:widowControl w:val="0"/>
              <w:tabs>
                <w:tab w:val="left" w:pos="1334"/>
              </w:tabs>
              <w:spacing w:after="0" w:line="220" w:lineRule="exact"/>
              <w:jc w:val="both"/>
              <w:rPr>
                <w:sz w:val="22"/>
                <w:szCs w:val="22"/>
              </w:rPr>
            </w:pPr>
            <w:proofErr w:type="gramStart"/>
            <w:r w:rsidRPr="00226161">
              <w:rPr>
                <w:sz w:val="22"/>
                <w:szCs w:val="22"/>
              </w:rPr>
              <w:t>расположенный</w:t>
            </w:r>
            <w:proofErr w:type="gramEnd"/>
            <w:r w:rsidRPr="00226161">
              <w:rPr>
                <w:sz w:val="22"/>
                <w:szCs w:val="22"/>
              </w:rPr>
              <w:t xml:space="preserve"> по адресу:</w:t>
            </w:r>
          </w:p>
          <w:p w:rsidR="00225177" w:rsidRPr="00226161" w:rsidRDefault="001F35FC" w:rsidP="00226161">
            <w:pPr>
              <w:pStyle w:val="ad"/>
              <w:widowControl w:val="0"/>
              <w:tabs>
                <w:tab w:val="left" w:pos="1334"/>
              </w:tabs>
              <w:spacing w:after="0" w:line="220" w:lineRule="exact"/>
              <w:jc w:val="both"/>
              <w:rPr>
                <w:bCs/>
                <w:sz w:val="22"/>
                <w:szCs w:val="22"/>
              </w:rPr>
            </w:pPr>
            <w:proofErr w:type="spellStart"/>
            <w:r w:rsidRPr="00226161">
              <w:rPr>
                <w:bCs/>
                <w:sz w:val="22"/>
                <w:szCs w:val="22"/>
              </w:rPr>
              <w:t>Лунинецкий</w:t>
            </w:r>
            <w:proofErr w:type="spellEnd"/>
            <w:r w:rsidRPr="00226161">
              <w:rPr>
                <w:bCs/>
                <w:sz w:val="22"/>
                <w:szCs w:val="22"/>
              </w:rPr>
              <w:t xml:space="preserve"> район, г. Лунинец, ул. Блока, 2Б</w:t>
            </w:r>
          </w:p>
          <w:p w:rsidR="001F35FC" w:rsidRPr="00226161" w:rsidRDefault="001F35FC" w:rsidP="00226161">
            <w:pPr>
              <w:widowControl/>
              <w:autoSpaceDE w:val="0"/>
              <w:autoSpaceDN w:val="0"/>
              <w:adjustRightInd w:val="0"/>
              <w:snapToGrid/>
              <w:spacing w:before="0" w:line="220" w:lineRule="exact"/>
              <w:jc w:val="both"/>
              <w:rPr>
                <w:sz w:val="22"/>
                <w:szCs w:val="22"/>
              </w:rPr>
            </w:pPr>
            <w:proofErr w:type="gramStart"/>
            <w:r w:rsidRPr="00226161">
              <w:rPr>
                <w:rFonts w:eastAsia="Batang"/>
                <w:sz w:val="22"/>
                <w:szCs w:val="22"/>
              </w:rPr>
              <w:t xml:space="preserve">(юридический </w:t>
            </w:r>
            <w:r w:rsidRPr="00226161">
              <w:rPr>
                <w:rStyle w:val="ae"/>
                <w:rFonts w:eastAsia="Batang"/>
                <w:sz w:val="22"/>
                <w:szCs w:val="22"/>
              </w:rPr>
              <w:t xml:space="preserve">адрес: </w:t>
            </w:r>
            <w:r w:rsidRPr="00226161">
              <w:rPr>
                <w:sz w:val="22"/>
                <w:szCs w:val="22"/>
              </w:rPr>
              <w:t>г.</w:t>
            </w:r>
            <w:r w:rsidR="00AF094C" w:rsidRPr="00226161">
              <w:rPr>
                <w:sz w:val="22"/>
                <w:szCs w:val="22"/>
              </w:rPr>
              <w:t xml:space="preserve"> </w:t>
            </w:r>
            <w:r w:rsidRPr="00226161">
              <w:rPr>
                <w:sz w:val="22"/>
                <w:szCs w:val="22"/>
              </w:rPr>
              <w:t>Брест,</w:t>
            </w:r>
            <w:proofErr w:type="gramEnd"/>
          </w:p>
          <w:p w:rsidR="001F35FC" w:rsidRPr="00226161" w:rsidRDefault="001F35FC" w:rsidP="00226161">
            <w:pPr>
              <w:pStyle w:val="ad"/>
              <w:widowControl w:val="0"/>
              <w:tabs>
                <w:tab w:val="left" w:pos="1334"/>
              </w:tabs>
              <w:spacing w:after="0" w:line="220" w:lineRule="exact"/>
              <w:jc w:val="both"/>
              <w:rPr>
                <w:spacing w:val="-6"/>
                <w:sz w:val="22"/>
                <w:szCs w:val="22"/>
              </w:rPr>
            </w:pPr>
            <w:proofErr w:type="gramStart"/>
            <w:r w:rsidRPr="00226161">
              <w:rPr>
                <w:sz w:val="22"/>
                <w:szCs w:val="22"/>
              </w:rPr>
              <w:t>Варшавское шоссе, д. 11,                         пом. 40)</w:t>
            </w:r>
            <w:proofErr w:type="gramEnd"/>
          </w:p>
        </w:tc>
        <w:tc>
          <w:tcPr>
            <w:tcW w:w="934" w:type="pct"/>
          </w:tcPr>
          <w:p w:rsidR="004009F6" w:rsidRPr="00226161" w:rsidRDefault="004009F6" w:rsidP="00226161">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4009F6" w:rsidRPr="00226161" w:rsidRDefault="004009F6" w:rsidP="00226161">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p>
          <w:p w:rsidR="004009F6" w:rsidRPr="00226161" w:rsidRDefault="004009F6" w:rsidP="00226161">
            <w:pPr>
              <w:pStyle w:val="111"/>
              <w:spacing w:line="220" w:lineRule="exact"/>
              <w:contextualSpacing/>
              <w:jc w:val="both"/>
              <w:rPr>
                <w:rFonts w:ascii="Times New Roman" w:hAnsi="Times New Roman" w:cs="Times New Roman"/>
              </w:rPr>
            </w:pPr>
            <w:r w:rsidRPr="00226161">
              <w:rPr>
                <w:rFonts w:ascii="Times New Roman" w:hAnsi="Times New Roman" w:cs="Times New Roman"/>
              </w:rPr>
              <w:t>ГН, утвержденного постановлением Совета Министров Республики Беларусь от 25.01.2021                                  № 37</w:t>
            </w:r>
          </w:p>
          <w:p w:rsidR="004009F6" w:rsidRPr="00226161" w:rsidRDefault="004009F6" w:rsidP="00226161">
            <w:pPr>
              <w:pStyle w:val="111"/>
              <w:spacing w:line="220" w:lineRule="exact"/>
              <w:contextualSpacing/>
              <w:jc w:val="both"/>
              <w:rPr>
                <w:rFonts w:ascii="Times New Roman" w:hAnsi="Times New Roman" w:cs="Times New Roman"/>
              </w:rPr>
            </w:pPr>
            <w:r w:rsidRPr="00226161">
              <w:rPr>
                <w:rFonts w:ascii="Times New Roman" w:hAnsi="Times New Roman" w:cs="Times New Roman"/>
                <w:b/>
              </w:rPr>
              <w:t xml:space="preserve">по микробиологическому показателю: </w:t>
            </w:r>
            <w:r w:rsidRPr="00226161">
              <w:rPr>
                <w:rFonts w:ascii="Times New Roman" w:hAnsi="Times New Roman" w:cs="Times New Roman"/>
              </w:rPr>
              <w:t xml:space="preserve">обнаружены </w:t>
            </w:r>
            <w:r w:rsidR="009D1A38">
              <w:rPr>
                <w:rFonts w:ascii="Times New Roman" w:hAnsi="Times New Roman" w:cs="Times New Roman"/>
              </w:rPr>
              <w:t>«</w:t>
            </w:r>
            <w:r w:rsidRPr="009D1A38">
              <w:rPr>
                <w:rFonts w:ascii="Times New Roman" w:hAnsi="Times New Roman" w:cs="Times New Roman"/>
                <w:b/>
              </w:rPr>
              <w:t>дрожжи</w:t>
            </w:r>
            <w:r w:rsidR="009D1A38">
              <w:rPr>
                <w:rFonts w:ascii="Times New Roman" w:hAnsi="Times New Roman" w:cs="Times New Roman"/>
                <w:b/>
              </w:rPr>
              <w:t>»</w:t>
            </w:r>
            <w:r w:rsidRPr="00226161">
              <w:rPr>
                <w:rFonts w:ascii="Times New Roman" w:hAnsi="Times New Roman" w:cs="Times New Roman"/>
              </w:rPr>
              <w:t xml:space="preserve"> </w:t>
            </w:r>
          </w:p>
          <w:p w:rsidR="004009F6" w:rsidRPr="00226161" w:rsidRDefault="004009F6" w:rsidP="00226161">
            <w:pPr>
              <w:widowControl/>
              <w:autoSpaceDE w:val="0"/>
              <w:autoSpaceDN w:val="0"/>
              <w:adjustRightInd w:val="0"/>
              <w:snapToGrid/>
              <w:spacing w:before="0" w:line="220" w:lineRule="exact"/>
              <w:jc w:val="both"/>
              <w:rPr>
                <w:sz w:val="22"/>
                <w:szCs w:val="22"/>
              </w:rPr>
            </w:pPr>
            <w:r w:rsidRPr="009D1A38">
              <w:rPr>
                <w:b/>
                <w:sz w:val="22"/>
                <w:szCs w:val="22"/>
              </w:rPr>
              <w:t>1,1×10</w:t>
            </w:r>
            <w:r w:rsidRPr="009D1A38">
              <w:rPr>
                <w:b/>
                <w:sz w:val="22"/>
                <w:szCs w:val="22"/>
                <w:vertAlign w:val="superscript"/>
              </w:rPr>
              <w:t>2</w:t>
            </w:r>
            <w:r w:rsidRPr="00226161">
              <w:rPr>
                <w:sz w:val="22"/>
                <w:szCs w:val="22"/>
              </w:rPr>
              <w:t xml:space="preserve"> КОЕ/</w:t>
            </w:r>
            <w:proofErr w:type="gramStart"/>
            <w:r w:rsidRPr="00226161">
              <w:rPr>
                <w:sz w:val="22"/>
                <w:szCs w:val="22"/>
              </w:rPr>
              <w:t>г</w:t>
            </w:r>
            <w:proofErr w:type="gramEnd"/>
            <w:r w:rsidRPr="00226161">
              <w:rPr>
                <w:sz w:val="22"/>
                <w:szCs w:val="22"/>
              </w:rPr>
              <w:t xml:space="preserve"> </w:t>
            </w:r>
            <w:r w:rsidR="006A19E7" w:rsidRPr="00226161">
              <w:rPr>
                <w:sz w:val="22"/>
                <w:szCs w:val="22"/>
              </w:rPr>
              <w:t xml:space="preserve">                       </w:t>
            </w:r>
            <w:r w:rsidRPr="00226161">
              <w:rPr>
                <w:sz w:val="22"/>
                <w:szCs w:val="22"/>
              </w:rPr>
              <w:t>(6,0×10</w:t>
            </w:r>
            <w:r w:rsidRPr="00226161">
              <w:rPr>
                <w:sz w:val="22"/>
                <w:szCs w:val="22"/>
                <w:vertAlign w:val="superscript"/>
              </w:rPr>
              <w:t>1</w:t>
            </w:r>
            <w:r w:rsidR="006A19E7" w:rsidRPr="00226161">
              <w:rPr>
                <w:sz w:val="22"/>
                <w:szCs w:val="22"/>
              </w:rPr>
              <w:t>×</w:t>
            </w:r>
            <w:r w:rsidRPr="00226161">
              <w:rPr>
                <w:sz w:val="22"/>
                <w:szCs w:val="22"/>
              </w:rPr>
              <w:t>1,9×10</w:t>
            </w:r>
            <w:r w:rsidRPr="00226161">
              <w:rPr>
                <w:sz w:val="22"/>
                <w:szCs w:val="22"/>
                <w:vertAlign w:val="superscript"/>
              </w:rPr>
              <w:t>2</w:t>
            </w:r>
            <w:r w:rsidR="006A19E7" w:rsidRPr="00226161">
              <w:rPr>
                <w:sz w:val="22"/>
                <w:szCs w:val="22"/>
              </w:rPr>
              <w:t>)</w:t>
            </w:r>
            <w:r w:rsidRPr="00226161">
              <w:rPr>
                <w:sz w:val="22"/>
                <w:szCs w:val="22"/>
              </w:rPr>
              <w:t xml:space="preserve"> КОЕ/г</w:t>
            </w:r>
            <w:r w:rsidR="006A19E7" w:rsidRPr="00226161">
              <w:rPr>
                <w:sz w:val="22"/>
                <w:szCs w:val="22"/>
              </w:rPr>
              <w:t xml:space="preserve">, </w:t>
            </w:r>
            <w:r w:rsidR="006A19E7" w:rsidRPr="009D1A38">
              <w:rPr>
                <w:b/>
                <w:sz w:val="22"/>
                <w:szCs w:val="22"/>
              </w:rPr>
              <w:t>1,</w:t>
            </w:r>
            <w:r w:rsidRPr="009D1A38">
              <w:rPr>
                <w:b/>
                <w:sz w:val="22"/>
                <w:szCs w:val="22"/>
              </w:rPr>
              <w:t>3</w:t>
            </w:r>
            <w:r w:rsidR="006A19E7" w:rsidRPr="009D1A38">
              <w:rPr>
                <w:b/>
                <w:sz w:val="22"/>
                <w:szCs w:val="22"/>
              </w:rPr>
              <w:t>×</w:t>
            </w:r>
            <w:r w:rsidRPr="009D1A38">
              <w:rPr>
                <w:b/>
                <w:sz w:val="22"/>
                <w:szCs w:val="22"/>
              </w:rPr>
              <w:t>10</w:t>
            </w:r>
            <w:r w:rsidRPr="009D1A38">
              <w:rPr>
                <w:b/>
                <w:sz w:val="22"/>
                <w:szCs w:val="22"/>
                <w:vertAlign w:val="superscript"/>
              </w:rPr>
              <w:t>2</w:t>
            </w:r>
            <w:r w:rsidRPr="00226161">
              <w:rPr>
                <w:sz w:val="22"/>
                <w:szCs w:val="22"/>
              </w:rPr>
              <w:t xml:space="preserve"> КОЕ/г </w:t>
            </w:r>
            <w:r w:rsidR="006A19E7" w:rsidRPr="00226161">
              <w:rPr>
                <w:sz w:val="22"/>
                <w:szCs w:val="22"/>
              </w:rPr>
              <w:t xml:space="preserve">                                             (</w:t>
            </w:r>
            <w:r w:rsidRPr="00226161">
              <w:rPr>
                <w:sz w:val="22"/>
                <w:szCs w:val="22"/>
              </w:rPr>
              <w:t>7.0</w:t>
            </w:r>
            <w:r w:rsidR="006A19E7" w:rsidRPr="00226161">
              <w:rPr>
                <w:sz w:val="22"/>
                <w:szCs w:val="22"/>
              </w:rPr>
              <w:t>×</w:t>
            </w:r>
            <w:r w:rsidRPr="00226161">
              <w:rPr>
                <w:sz w:val="22"/>
                <w:szCs w:val="22"/>
              </w:rPr>
              <w:t>10</w:t>
            </w:r>
            <w:r w:rsidRPr="00226161">
              <w:rPr>
                <w:sz w:val="22"/>
                <w:szCs w:val="22"/>
                <w:vertAlign w:val="superscript"/>
              </w:rPr>
              <w:t>1</w:t>
            </w:r>
            <w:r w:rsidR="006A19E7" w:rsidRPr="00226161">
              <w:rPr>
                <w:sz w:val="22"/>
                <w:szCs w:val="22"/>
              </w:rPr>
              <w:t>× 2,</w:t>
            </w:r>
            <w:r w:rsidRPr="00226161">
              <w:rPr>
                <w:sz w:val="22"/>
                <w:szCs w:val="22"/>
              </w:rPr>
              <w:t>0</w:t>
            </w:r>
            <w:r w:rsidR="006A19E7" w:rsidRPr="00226161">
              <w:rPr>
                <w:sz w:val="22"/>
                <w:szCs w:val="22"/>
              </w:rPr>
              <w:t>×</w:t>
            </w:r>
            <w:r w:rsidRPr="00226161">
              <w:rPr>
                <w:sz w:val="22"/>
                <w:szCs w:val="22"/>
              </w:rPr>
              <w:t>10</w:t>
            </w:r>
            <w:r w:rsidRPr="00226161">
              <w:rPr>
                <w:sz w:val="22"/>
                <w:szCs w:val="22"/>
                <w:vertAlign w:val="superscript"/>
              </w:rPr>
              <w:t>2</w:t>
            </w:r>
            <w:r w:rsidR="006A19E7" w:rsidRPr="00226161">
              <w:rPr>
                <w:sz w:val="22"/>
                <w:szCs w:val="22"/>
              </w:rPr>
              <w:t>)</w:t>
            </w:r>
            <w:r w:rsidRPr="00226161">
              <w:rPr>
                <w:sz w:val="22"/>
                <w:szCs w:val="22"/>
              </w:rPr>
              <w:t xml:space="preserve"> КОЕ/г</w:t>
            </w:r>
            <w:r w:rsidR="006A19E7" w:rsidRPr="00226161">
              <w:rPr>
                <w:sz w:val="22"/>
                <w:szCs w:val="22"/>
              </w:rPr>
              <w:t xml:space="preserve"> -</w:t>
            </w:r>
          </w:p>
          <w:p w:rsidR="00225177" w:rsidRPr="00226161" w:rsidRDefault="004009F6" w:rsidP="009D1A38">
            <w:pPr>
              <w:pStyle w:val="111"/>
              <w:spacing w:line="220" w:lineRule="exact"/>
              <w:contextualSpacing/>
              <w:jc w:val="both"/>
              <w:rPr>
                <w:rFonts w:ascii="Times New Roman" w:eastAsia="Batang" w:hAnsi="Times New Roman" w:cs="Times New Roman"/>
                <w:spacing w:val="-6"/>
                <w:lang w:eastAsia="en-US"/>
              </w:rPr>
            </w:pPr>
            <w:r w:rsidRPr="00226161">
              <w:rPr>
                <w:rFonts w:ascii="Times New Roman" w:hAnsi="Times New Roman" w:cs="Times New Roman"/>
                <w:u w:val="single"/>
              </w:rPr>
              <w:t>контрольный образец</w:t>
            </w:r>
            <w:r w:rsidRPr="00226161">
              <w:rPr>
                <w:rFonts w:ascii="Times New Roman" w:hAnsi="Times New Roman" w:cs="Times New Roman"/>
              </w:rPr>
              <w:t xml:space="preserve">, при нормируемом значении не более </w:t>
            </w:r>
            <w:r w:rsidRPr="009D1A38">
              <w:rPr>
                <w:rFonts w:ascii="Times New Roman" w:hAnsi="Times New Roman" w:cs="Times New Roman"/>
                <w:b/>
              </w:rPr>
              <w:t>50 КОЕ/г</w:t>
            </w:r>
            <w:r w:rsidR="006A19E7" w:rsidRPr="00226161">
              <w:rPr>
                <w:rFonts w:ascii="Times New Roman" w:hAnsi="Times New Roman" w:cs="Times New Roman"/>
              </w:rPr>
              <w:t xml:space="preserve"> </w:t>
            </w:r>
            <w:r w:rsidR="006A19E7" w:rsidRPr="00226161">
              <w:rPr>
                <w:rFonts w:ascii="Times New Roman" w:eastAsia="Batang" w:hAnsi="Times New Roman" w:cs="Times New Roman"/>
                <w:spacing w:val="-6"/>
                <w:lang w:eastAsia="en-US"/>
              </w:rPr>
              <w:t>(</w:t>
            </w:r>
            <w:r w:rsidR="006A19E7" w:rsidRPr="00226161">
              <w:rPr>
                <w:rFonts w:ascii="Times New Roman" w:hAnsi="Times New Roman" w:cs="Times New Roman"/>
              </w:rPr>
              <w:t xml:space="preserve">протоколы лабораторных испытаний </w:t>
            </w:r>
            <w:proofErr w:type="spellStart"/>
            <w:r w:rsidR="006A19E7" w:rsidRPr="00226161">
              <w:rPr>
                <w:rFonts w:ascii="Times New Roman" w:hAnsi="Times New Roman" w:cs="Times New Roman"/>
              </w:rPr>
              <w:t>Лунинецкого</w:t>
            </w:r>
            <w:proofErr w:type="spellEnd"/>
            <w:r w:rsidR="006A19E7" w:rsidRPr="00226161">
              <w:rPr>
                <w:rFonts w:ascii="Times New Roman" w:hAnsi="Times New Roman" w:cs="Times New Roman"/>
              </w:rPr>
              <w:t xml:space="preserve"> </w:t>
            </w:r>
            <w:proofErr w:type="gramStart"/>
            <w:r w:rsidR="006A19E7" w:rsidRPr="00226161">
              <w:rPr>
                <w:rFonts w:ascii="Times New Roman" w:hAnsi="Times New Roman" w:cs="Times New Roman"/>
              </w:rPr>
              <w:t>районного</w:t>
            </w:r>
            <w:proofErr w:type="gramEnd"/>
            <w:r w:rsidR="006A19E7" w:rsidRPr="00226161">
              <w:rPr>
                <w:rFonts w:ascii="Times New Roman" w:hAnsi="Times New Roman" w:cs="Times New Roman"/>
              </w:rPr>
              <w:t xml:space="preserve"> ЦГЭ </w:t>
            </w:r>
            <w:r w:rsidR="009D1A38" w:rsidRPr="00226161">
              <w:rPr>
                <w:rFonts w:ascii="Times New Roman" w:hAnsi="Times New Roman" w:cs="Times New Roman"/>
              </w:rPr>
              <w:t>от 07.12.2022</w:t>
            </w:r>
            <w:r w:rsidR="009D1A38">
              <w:rPr>
                <w:rFonts w:ascii="Times New Roman" w:hAnsi="Times New Roman" w:cs="Times New Roman"/>
              </w:rPr>
              <w:t xml:space="preserve"> </w:t>
            </w:r>
            <w:r w:rsidR="006A19E7" w:rsidRPr="00226161">
              <w:rPr>
                <w:rFonts w:ascii="Times New Roman" w:hAnsi="Times New Roman" w:cs="Times New Roman"/>
              </w:rPr>
              <w:t>№ 7495</w:t>
            </w:r>
            <w:r w:rsidR="006A19E7" w:rsidRPr="00226161">
              <w:rPr>
                <w:rFonts w:ascii="Times New Roman" w:hAnsi="Times New Roman" w:cs="Times New Roman"/>
                <w:vertAlign w:val="superscript"/>
              </w:rPr>
              <w:t>б</w:t>
            </w:r>
            <w:r w:rsidR="009D1A38">
              <w:rPr>
                <w:rFonts w:ascii="Times New Roman" w:hAnsi="Times New Roman" w:cs="Times New Roman"/>
              </w:rPr>
              <w:t>;</w:t>
            </w:r>
            <w:r w:rsidR="00AF094C" w:rsidRPr="00226161">
              <w:rPr>
                <w:rFonts w:ascii="Times New Roman" w:hAnsi="Times New Roman" w:cs="Times New Roman"/>
              </w:rPr>
              <w:t xml:space="preserve">                                                            </w:t>
            </w:r>
            <w:r w:rsidR="003E62B5" w:rsidRPr="00226161">
              <w:rPr>
                <w:rFonts w:ascii="Times New Roman" w:hAnsi="Times New Roman" w:cs="Times New Roman"/>
              </w:rPr>
              <w:t xml:space="preserve">от </w:t>
            </w:r>
            <w:r w:rsidR="006A19E7" w:rsidRPr="00226161">
              <w:rPr>
                <w:rFonts w:ascii="Times New Roman" w:hAnsi="Times New Roman" w:cs="Times New Roman"/>
              </w:rPr>
              <w:t>12.12.2022 № 7676</w:t>
            </w:r>
            <w:r w:rsidR="006A19E7" w:rsidRPr="00226161">
              <w:rPr>
                <w:rFonts w:ascii="Times New Roman" w:hAnsi="Times New Roman" w:cs="Times New Roman"/>
                <w:vertAlign w:val="superscript"/>
              </w:rPr>
              <w:t>б</w:t>
            </w:r>
            <w:r w:rsidR="006A19E7" w:rsidRPr="00226161">
              <w:rPr>
                <w:rFonts w:ascii="Times New Roman" w:hAnsi="Times New Roman" w:cs="Times New Roman"/>
              </w:rPr>
              <w:t xml:space="preserve"> - </w:t>
            </w:r>
            <w:r w:rsidR="006A19E7" w:rsidRPr="00226161">
              <w:rPr>
                <w:rFonts w:ascii="Times New Roman" w:hAnsi="Times New Roman" w:cs="Times New Roman"/>
                <w:u w:val="single"/>
              </w:rPr>
              <w:t>контрольная проба</w:t>
            </w:r>
            <w:r w:rsidR="006A19E7" w:rsidRPr="00226161">
              <w:rPr>
                <w:rFonts w:ascii="Times New Roman" w:hAnsi="Times New Roman" w:cs="Times New Roman"/>
              </w:rPr>
              <w:t>)</w:t>
            </w:r>
          </w:p>
        </w:tc>
        <w:tc>
          <w:tcPr>
            <w:tcW w:w="905" w:type="pct"/>
          </w:tcPr>
          <w:p w:rsidR="00225177" w:rsidRPr="00226161" w:rsidRDefault="00225177" w:rsidP="00226161">
            <w:pPr>
              <w:widowControl/>
              <w:autoSpaceDE w:val="0"/>
              <w:autoSpaceDN w:val="0"/>
              <w:adjustRightInd w:val="0"/>
              <w:snapToGrid/>
              <w:spacing w:before="0" w:line="220" w:lineRule="exact"/>
              <w:jc w:val="both"/>
              <w:rPr>
                <w:sz w:val="22"/>
                <w:szCs w:val="22"/>
              </w:rPr>
            </w:pPr>
            <w:proofErr w:type="gramStart"/>
            <w:r w:rsidRPr="00226161">
              <w:rPr>
                <w:spacing w:val="-6"/>
                <w:sz w:val="22"/>
                <w:szCs w:val="22"/>
              </w:rPr>
              <w:t>ТТН в виде электронного документа от</w:t>
            </w:r>
            <w:r w:rsidRPr="00226161">
              <w:rPr>
                <w:sz w:val="22"/>
                <w:szCs w:val="22"/>
              </w:rPr>
              <w:t xml:space="preserve"> 20.11.2022 №002-4813494900000-01000353307</w:t>
            </w:r>
            <w:r w:rsidR="00481FB4" w:rsidRPr="00226161">
              <w:rPr>
                <w:sz w:val="22"/>
                <w:szCs w:val="22"/>
              </w:rPr>
              <w:t xml:space="preserve"> </w:t>
            </w:r>
            <w:r w:rsidRPr="00226161">
              <w:rPr>
                <w:spacing w:val="-6"/>
                <w:sz w:val="22"/>
                <w:szCs w:val="22"/>
              </w:rPr>
              <w:t xml:space="preserve">(грузоотправитель </w:t>
            </w:r>
            <w:r w:rsidR="009D1A38">
              <w:rPr>
                <w:spacing w:val="-6"/>
                <w:sz w:val="22"/>
                <w:szCs w:val="22"/>
              </w:rPr>
              <w:t xml:space="preserve">                          </w:t>
            </w:r>
            <w:r w:rsidRPr="00226161">
              <w:rPr>
                <w:sz w:val="22"/>
                <w:szCs w:val="22"/>
              </w:rPr>
              <w:t>ООО «</w:t>
            </w:r>
            <w:proofErr w:type="spellStart"/>
            <w:r w:rsidRPr="00226161">
              <w:rPr>
                <w:sz w:val="22"/>
                <w:szCs w:val="22"/>
              </w:rPr>
              <w:t>Евроторг</w:t>
            </w:r>
            <w:proofErr w:type="spellEnd"/>
            <w:r w:rsidRPr="00226161">
              <w:rPr>
                <w:sz w:val="22"/>
                <w:szCs w:val="22"/>
              </w:rPr>
              <w:t>»,</w:t>
            </w:r>
            <w:proofErr w:type="gramEnd"/>
          </w:p>
          <w:p w:rsidR="00225177" w:rsidRPr="00226161" w:rsidRDefault="00225177" w:rsidP="00226161">
            <w:pPr>
              <w:widowControl/>
              <w:autoSpaceDE w:val="0"/>
              <w:autoSpaceDN w:val="0"/>
              <w:adjustRightInd w:val="0"/>
              <w:snapToGrid/>
              <w:spacing w:before="0" w:line="220" w:lineRule="exact"/>
              <w:jc w:val="both"/>
              <w:rPr>
                <w:sz w:val="22"/>
                <w:szCs w:val="22"/>
              </w:rPr>
            </w:pPr>
            <w:r w:rsidRPr="00226161">
              <w:rPr>
                <w:sz w:val="22"/>
                <w:szCs w:val="22"/>
              </w:rPr>
              <w:t xml:space="preserve">220090, г. Минск, </w:t>
            </w:r>
            <w:r w:rsidR="009D1A38">
              <w:rPr>
                <w:sz w:val="22"/>
                <w:szCs w:val="22"/>
              </w:rPr>
              <w:t xml:space="preserve">                      </w:t>
            </w:r>
            <w:r w:rsidRPr="00226161">
              <w:rPr>
                <w:sz w:val="22"/>
                <w:szCs w:val="22"/>
              </w:rPr>
              <w:t>ул.</w:t>
            </w:r>
            <w:r w:rsidR="005B40CD" w:rsidRPr="00226161">
              <w:rPr>
                <w:sz w:val="22"/>
                <w:szCs w:val="22"/>
              </w:rPr>
              <w:t xml:space="preserve"> </w:t>
            </w:r>
            <w:proofErr w:type="spellStart"/>
            <w:r w:rsidRPr="00226161">
              <w:rPr>
                <w:sz w:val="22"/>
                <w:szCs w:val="22"/>
              </w:rPr>
              <w:t>Казинца</w:t>
            </w:r>
            <w:proofErr w:type="spellEnd"/>
            <w:r w:rsidR="005B40CD" w:rsidRPr="00226161">
              <w:rPr>
                <w:sz w:val="22"/>
                <w:szCs w:val="22"/>
              </w:rPr>
              <w:t>, 52</w:t>
            </w:r>
            <w:r w:rsidRPr="00226161">
              <w:rPr>
                <w:sz w:val="22"/>
                <w:szCs w:val="22"/>
              </w:rPr>
              <w:t>А</w:t>
            </w:r>
            <w:r w:rsidR="005B40CD" w:rsidRPr="00226161">
              <w:rPr>
                <w:sz w:val="22"/>
                <w:szCs w:val="22"/>
              </w:rPr>
              <w:t xml:space="preserve">-22; </w:t>
            </w:r>
            <w:r w:rsidRPr="00226161">
              <w:rPr>
                <w:sz w:val="22"/>
                <w:szCs w:val="22"/>
              </w:rPr>
              <w:t xml:space="preserve">пункт погрузки </w:t>
            </w:r>
            <w:proofErr w:type="gramStart"/>
            <w:r w:rsidRPr="00226161">
              <w:rPr>
                <w:sz w:val="22"/>
                <w:szCs w:val="22"/>
              </w:rPr>
              <w:t>Брестская</w:t>
            </w:r>
            <w:proofErr w:type="gramEnd"/>
          </w:p>
          <w:p w:rsidR="00225177" w:rsidRPr="00226161" w:rsidRDefault="005B40CD" w:rsidP="00226161">
            <w:pPr>
              <w:widowControl/>
              <w:autoSpaceDE w:val="0"/>
              <w:autoSpaceDN w:val="0"/>
              <w:adjustRightInd w:val="0"/>
              <w:snapToGrid/>
              <w:spacing w:before="0" w:line="220" w:lineRule="exact"/>
              <w:jc w:val="both"/>
              <w:rPr>
                <w:spacing w:val="-6"/>
                <w:sz w:val="22"/>
                <w:szCs w:val="22"/>
              </w:rPr>
            </w:pPr>
            <w:r w:rsidRPr="00226161">
              <w:rPr>
                <w:sz w:val="22"/>
                <w:szCs w:val="22"/>
              </w:rPr>
              <w:t>о</w:t>
            </w:r>
            <w:r w:rsidR="00225177" w:rsidRPr="00226161">
              <w:rPr>
                <w:sz w:val="22"/>
                <w:szCs w:val="22"/>
              </w:rPr>
              <w:t>бласть</w:t>
            </w:r>
            <w:r w:rsidRPr="00226161">
              <w:rPr>
                <w:sz w:val="22"/>
                <w:szCs w:val="22"/>
              </w:rPr>
              <w:t xml:space="preserve">, </w:t>
            </w:r>
            <w:proofErr w:type="spellStart"/>
            <w:r w:rsidR="00225177" w:rsidRPr="00226161">
              <w:rPr>
                <w:sz w:val="22"/>
                <w:szCs w:val="22"/>
              </w:rPr>
              <w:t>Барановичский</w:t>
            </w:r>
            <w:proofErr w:type="spellEnd"/>
            <w:r w:rsidR="00225177" w:rsidRPr="00226161">
              <w:rPr>
                <w:sz w:val="22"/>
                <w:szCs w:val="22"/>
              </w:rPr>
              <w:t xml:space="preserve"> район, г.</w:t>
            </w:r>
            <w:r w:rsidRPr="00226161">
              <w:rPr>
                <w:sz w:val="22"/>
                <w:szCs w:val="22"/>
              </w:rPr>
              <w:t xml:space="preserve"> </w:t>
            </w:r>
            <w:r w:rsidR="00225177" w:rsidRPr="00226161">
              <w:rPr>
                <w:sz w:val="22"/>
                <w:szCs w:val="22"/>
              </w:rPr>
              <w:t xml:space="preserve">Барановичи, </w:t>
            </w:r>
            <w:r w:rsidR="009D1A38">
              <w:rPr>
                <w:sz w:val="22"/>
                <w:szCs w:val="22"/>
              </w:rPr>
              <w:t xml:space="preserve">                </w:t>
            </w:r>
            <w:r w:rsidR="00225177" w:rsidRPr="00226161">
              <w:rPr>
                <w:sz w:val="22"/>
                <w:szCs w:val="22"/>
              </w:rPr>
              <w:t>ул.</w:t>
            </w:r>
            <w:r w:rsidRPr="00226161">
              <w:rPr>
                <w:sz w:val="22"/>
                <w:szCs w:val="22"/>
              </w:rPr>
              <w:t xml:space="preserve"> </w:t>
            </w:r>
            <w:proofErr w:type="spellStart"/>
            <w:r w:rsidR="00225177" w:rsidRPr="00226161">
              <w:rPr>
                <w:sz w:val="22"/>
                <w:szCs w:val="22"/>
              </w:rPr>
              <w:t>Доменикана</w:t>
            </w:r>
            <w:proofErr w:type="spellEnd"/>
            <w:r w:rsidR="00225177" w:rsidRPr="00226161">
              <w:rPr>
                <w:sz w:val="22"/>
                <w:szCs w:val="22"/>
              </w:rPr>
              <w:t>, 57</w:t>
            </w:r>
            <w:r w:rsidR="00225177" w:rsidRPr="00226161">
              <w:rPr>
                <w:spacing w:val="-6"/>
                <w:sz w:val="22"/>
                <w:szCs w:val="22"/>
              </w:rPr>
              <w:t xml:space="preserve">), </w:t>
            </w:r>
            <w:r w:rsidR="00225177" w:rsidRPr="00226161">
              <w:rPr>
                <w:sz w:val="22"/>
                <w:szCs w:val="22"/>
              </w:rPr>
              <w:t xml:space="preserve">декларация о соответствии </w:t>
            </w:r>
            <w:r w:rsidRPr="00226161">
              <w:rPr>
                <w:sz w:val="22"/>
                <w:szCs w:val="22"/>
              </w:rPr>
              <w:t xml:space="preserve">                              ЕАЭС № RU </w:t>
            </w:r>
            <w:proofErr w:type="gramStart"/>
            <w:r w:rsidRPr="00226161">
              <w:rPr>
                <w:sz w:val="22"/>
                <w:szCs w:val="22"/>
              </w:rPr>
              <w:t>Д</w:t>
            </w:r>
            <w:proofErr w:type="gramEnd"/>
            <w:r w:rsidRPr="00226161">
              <w:rPr>
                <w:sz w:val="22"/>
                <w:szCs w:val="22"/>
              </w:rPr>
              <w:t xml:space="preserve">-RU.PU.PA02.B.76615/22 </w:t>
            </w:r>
            <w:r w:rsidR="00225177" w:rsidRPr="00226161">
              <w:rPr>
                <w:spacing w:val="-6"/>
                <w:sz w:val="22"/>
                <w:szCs w:val="22"/>
              </w:rPr>
              <w:t>от 3</w:t>
            </w:r>
            <w:r w:rsidRPr="00226161">
              <w:rPr>
                <w:spacing w:val="-6"/>
                <w:sz w:val="22"/>
                <w:szCs w:val="22"/>
              </w:rPr>
              <w:t>0</w:t>
            </w:r>
            <w:r w:rsidR="00225177" w:rsidRPr="00226161">
              <w:rPr>
                <w:spacing w:val="-6"/>
                <w:sz w:val="22"/>
                <w:szCs w:val="22"/>
              </w:rPr>
              <w:t>.</w:t>
            </w:r>
            <w:r w:rsidRPr="00226161">
              <w:rPr>
                <w:spacing w:val="-6"/>
                <w:sz w:val="22"/>
                <w:szCs w:val="22"/>
              </w:rPr>
              <w:t>03.</w:t>
            </w:r>
            <w:r w:rsidR="00225177" w:rsidRPr="00226161">
              <w:rPr>
                <w:spacing w:val="-6"/>
                <w:sz w:val="22"/>
                <w:szCs w:val="22"/>
              </w:rPr>
              <w:t>202</w:t>
            </w:r>
            <w:r w:rsidR="004009F6" w:rsidRPr="00226161">
              <w:rPr>
                <w:spacing w:val="-6"/>
                <w:sz w:val="22"/>
                <w:szCs w:val="22"/>
              </w:rPr>
              <w:t>2</w:t>
            </w:r>
            <w:r w:rsidR="00225177" w:rsidRPr="00226161">
              <w:rPr>
                <w:spacing w:val="-6"/>
                <w:sz w:val="22"/>
                <w:szCs w:val="22"/>
              </w:rPr>
              <w:t>,</w:t>
            </w:r>
            <w:r w:rsidR="00225177" w:rsidRPr="00226161">
              <w:rPr>
                <w:sz w:val="22"/>
                <w:szCs w:val="22"/>
              </w:rPr>
              <w:t xml:space="preserve"> срок действия до 2</w:t>
            </w:r>
            <w:r w:rsidR="004009F6" w:rsidRPr="00226161">
              <w:rPr>
                <w:sz w:val="22"/>
                <w:szCs w:val="22"/>
              </w:rPr>
              <w:t>9</w:t>
            </w:r>
            <w:r w:rsidR="00225177" w:rsidRPr="00226161">
              <w:rPr>
                <w:sz w:val="22"/>
                <w:szCs w:val="22"/>
              </w:rPr>
              <w:t>.0</w:t>
            </w:r>
            <w:r w:rsidR="004009F6" w:rsidRPr="00226161">
              <w:rPr>
                <w:sz w:val="22"/>
                <w:szCs w:val="22"/>
              </w:rPr>
              <w:t>3</w:t>
            </w:r>
            <w:r w:rsidR="00225177" w:rsidRPr="00226161">
              <w:rPr>
                <w:sz w:val="22"/>
                <w:szCs w:val="22"/>
              </w:rPr>
              <w:t>.2025 включительно</w:t>
            </w:r>
          </w:p>
        </w:tc>
        <w:tc>
          <w:tcPr>
            <w:tcW w:w="537" w:type="pct"/>
          </w:tcPr>
          <w:p w:rsidR="00225177" w:rsidRPr="00226161" w:rsidRDefault="00225177" w:rsidP="00226161">
            <w:pPr>
              <w:snapToGrid/>
              <w:spacing w:before="0" w:line="220" w:lineRule="exact"/>
              <w:jc w:val="both"/>
              <w:rPr>
                <w:sz w:val="22"/>
                <w:szCs w:val="22"/>
              </w:rPr>
            </w:pPr>
            <w:proofErr w:type="spellStart"/>
            <w:r w:rsidRPr="00226161">
              <w:rPr>
                <w:sz w:val="22"/>
                <w:szCs w:val="22"/>
              </w:rPr>
              <w:t>Лунинецкий</w:t>
            </w:r>
            <w:proofErr w:type="spellEnd"/>
            <w:r w:rsidRPr="00226161">
              <w:rPr>
                <w:sz w:val="22"/>
                <w:szCs w:val="22"/>
              </w:rPr>
              <w:t xml:space="preserve"> районный ЦГЭ (исх.      от </w:t>
            </w:r>
            <w:r w:rsidRPr="00226161">
              <w:rPr>
                <w:rStyle w:val="FontStyle13"/>
                <w:sz w:val="22"/>
                <w:szCs w:val="22"/>
              </w:rPr>
              <w:t>14.12.2022               № 02-03/3415)</w:t>
            </w:r>
          </w:p>
        </w:tc>
        <w:tc>
          <w:tcPr>
            <w:tcW w:w="407" w:type="pct"/>
          </w:tcPr>
          <w:p w:rsidR="00225177" w:rsidRPr="00226161" w:rsidRDefault="00225177" w:rsidP="00226161">
            <w:pPr>
              <w:snapToGrid/>
              <w:spacing w:before="0" w:line="220" w:lineRule="exact"/>
              <w:jc w:val="both"/>
              <w:rPr>
                <w:sz w:val="22"/>
                <w:szCs w:val="22"/>
              </w:rPr>
            </w:pPr>
          </w:p>
        </w:tc>
      </w:tr>
      <w:tr w:rsidR="00ED52E9" w:rsidRPr="00226161" w:rsidTr="007C67F7">
        <w:trPr>
          <w:trHeight w:val="274"/>
          <w:jc w:val="center"/>
        </w:trPr>
        <w:tc>
          <w:tcPr>
            <w:tcW w:w="182" w:type="pct"/>
          </w:tcPr>
          <w:p w:rsidR="00ED52E9" w:rsidRPr="00226161" w:rsidRDefault="00ED52E9" w:rsidP="00226161">
            <w:pPr>
              <w:snapToGrid/>
              <w:spacing w:before="0" w:line="220" w:lineRule="exact"/>
              <w:jc w:val="both"/>
              <w:rPr>
                <w:sz w:val="22"/>
                <w:szCs w:val="22"/>
              </w:rPr>
            </w:pPr>
            <w:r w:rsidRPr="00226161">
              <w:rPr>
                <w:sz w:val="22"/>
                <w:szCs w:val="22"/>
              </w:rPr>
              <w:t>3.</w:t>
            </w:r>
          </w:p>
        </w:tc>
        <w:tc>
          <w:tcPr>
            <w:tcW w:w="661" w:type="pct"/>
          </w:tcPr>
          <w:p w:rsidR="00A47C3F" w:rsidRPr="00226161" w:rsidRDefault="00A47C3F" w:rsidP="00226161">
            <w:pPr>
              <w:pStyle w:val="Default"/>
              <w:spacing w:line="220" w:lineRule="exact"/>
              <w:jc w:val="both"/>
              <w:rPr>
                <w:color w:val="auto"/>
                <w:sz w:val="22"/>
                <w:szCs w:val="22"/>
              </w:rPr>
            </w:pPr>
            <w:proofErr w:type="spellStart"/>
            <w:proofErr w:type="gramStart"/>
            <w:r w:rsidRPr="00226161">
              <w:rPr>
                <w:b/>
                <w:color w:val="auto"/>
                <w:sz w:val="22"/>
                <w:szCs w:val="22"/>
              </w:rPr>
              <w:t>Быстрозаморо</w:t>
            </w:r>
            <w:r w:rsidR="009D1A38">
              <w:rPr>
                <w:b/>
                <w:color w:val="auto"/>
                <w:sz w:val="22"/>
                <w:szCs w:val="22"/>
              </w:rPr>
              <w:t>-</w:t>
            </w:r>
            <w:r w:rsidRPr="00226161">
              <w:rPr>
                <w:b/>
                <w:color w:val="auto"/>
                <w:sz w:val="22"/>
                <w:szCs w:val="22"/>
              </w:rPr>
              <w:t>женные</w:t>
            </w:r>
            <w:proofErr w:type="spellEnd"/>
            <w:proofErr w:type="gramEnd"/>
            <w:r w:rsidRPr="00226161">
              <w:rPr>
                <w:b/>
                <w:color w:val="auto"/>
                <w:sz w:val="22"/>
                <w:szCs w:val="22"/>
              </w:rPr>
              <w:t xml:space="preserve"> овощи для жарки                             «по-домашнему»</w:t>
            </w:r>
            <w:r w:rsidRPr="00226161">
              <w:rPr>
                <w:color w:val="auto"/>
                <w:sz w:val="22"/>
                <w:szCs w:val="22"/>
              </w:rPr>
              <w:t xml:space="preserve"> торговой марки </w:t>
            </w:r>
            <w:r w:rsidRPr="00226161">
              <w:rPr>
                <w:b/>
                <w:color w:val="auto"/>
                <w:sz w:val="22"/>
                <w:szCs w:val="22"/>
              </w:rPr>
              <w:t xml:space="preserve">«Живи Здорово», </w:t>
            </w:r>
          </w:p>
          <w:p w:rsidR="00A47C3F" w:rsidRPr="00226161" w:rsidRDefault="00A47C3F" w:rsidP="00226161">
            <w:pPr>
              <w:pStyle w:val="Default"/>
              <w:spacing w:line="220" w:lineRule="exact"/>
              <w:jc w:val="both"/>
              <w:rPr>
                <w:color w:val="auto"/>
                <w:sz w:val="22"/>
                <w:szCs w:val="22"/>
              </w:rPr>
            </w:pPr>
            <w:r w:rsidRPr="00226161">
              <w:rPr>
                <w:color w:val="auto"/>
                <w:sz w:val="22"/>
                <w:szCs w:val="22"/>
              </w:rPr>
              <w:t>штриховой код4812787009680, масса нетто 400 г., дата изготовления: 28.06.2022 21:47, срок годности: 28.12.2023,</w:t>
            </w:r>
            <w:r w:rsidR="00AF094C" w:rsidRPr="00226161">
              <w:rPr>
                <w:color w:val="auto"/>
                <w:sz w:val="22"/>
                <w:szCs w:val="22"/>
              </w:rPr>
              <w:t xml:space="preserve">                        </w:t>
            </w:r>
            <w:r w:rsidRPr="00226161">
              <w:rPr>
                <w:color w:val="auto"/>
                <w:sz w:val="22"/>
                <w:szCs w:val="22"/>
              </w:rPr>
              <w:t xml:space="preserve"> номер партии</w:t>
            </w:r>
            <w:r w:rsidR="00AF094C" w:rsidRPr="00226161">
              <w:rPr>
                <w:color w:val="auto"/>
                <w:sz w:val="22"/>
                <w:szCs w:val="22"/>
              </w:rPr>
              <w:t xml:space="preserve">                                   405 2</w:t>
            </w:r>
            <w:r w:rsidR="000B2245" w:rsidRPr="00226161">
              <w:rPr>
                <w:color w:val="auto"/>
                <w:sz w:val="22"/>
                <w:szCs w:val="22"/>
              </w:rPr>
              <w:t>179 2/2, условия хранения:</w:t>
            </w:r>
          </w:p>
          <w:p w:rsidR="00ED52E9" w:rsidRPr="00226161" w:rsidRDefault="000B2245" w:rsidP="009D1A38">
            <w:pPr>
              <w:widowControl/>
              <w:autoSpaceDE w:val="0"/>
              <w:autoSpaceDN w:val="0"/>
              <w:adjustRightInd w:val="0"/>
              <w:snapToGrid/>
              <w:spacing w:before="0" w:line="220" w:lineRule="exact"/>
              <w:jc w:val="both"/>
              <w:rPr>
                <w:sz w:val="22"/>
                <w:szCs w:val="22"/>
              </w:rPr>
            </w:pPr>
            <w:r w:rsidRPr="00226161">
              <w:rPr>
                <w:sz w:val="22"/>
                <w:szCs w:val="22"/>
              </w:rPr>
              <w:t>х</w:t>
            </w:r>
            <w:r w:rsidR="00A47C3F" w:rsidRPr="00226161">
              <w:rPr>
                <w:sz w:val="22"/>
                <w:szCs w:val="22"/>
              </w:rPr>
              <w:t>ранить при температуре не выше минус 18</w:t>
            </w:r>
            <w:proofErr w:type="gramStart"/>
            <w:r w:rsidR="00A47C3F" w:rsidRPr="00226161">
              <w:rPr>
                <w:sz w:val="22"/>
                <w:szCs w:val="22"/>
              </w:rPr>
              <w:t>°С</w:t>
            </w:r>
            <w:proofErr w:type="gramEnd"/>
            <w:r w:rsidRPr="00226161">
              <w:rPr>
                <w:sz w:val="22"/>
                <w:szCs w:val="22"/>
              </w:rPr>
              <w:t xml:space="preserve"> </w:t>
            </w:r>
            <w:r w:rsidRPr="00226161">
              <w:rPr>
                <w:i/>
                <w:sz w:val="22"/>
                <w:szCs w:val="22"/>
              </w:rPr>
              <w:t>(п</w:t>
            </w:r>
            <w:r w:rsidR="00A47C3F" w:rsidRPr="00226161">
              <w:rPr>
                <w:i/>
                <w:sz w:val="22"/>
                <w:szCs w:val="22"/>
              </w:rPr>
              <w:t>артия на момент отбора 5 штук</w:t>
            </w:r>
            <w:r w:rsidR="009D1A38">
              <w:rPr>
                <w:i/>
                <w:sz w:val="22"/>
                <w:szCs w:val="22"/>
              </w:rPr>
              <w:t xml:space="preserve"> </w:t>
            </w:r>
            <w:r w:rsidR="009D1A38" w:rsidRPr="009D1A38">
              <w:rPr>
                <w:sz w:val="22"/>
                <w:szCs w:val="22"/>
              </w:rPr>
              <w:t>по 400 г.</w:t>
            </w:r>
            <w:r w:rsidRPr="009D1A38">
              <w:rPr>
                <w:sz w:val="22"/>
                <w:szCs w:val="22"/>
              </w:rPr>
              <w:t>)</w:t>
            </w:r>
          </w:p>
        </w:tc>
        <w:tc>
          <w:tcPr>
            <w:tcW w:w="723" w:type="pct"/>
          </w:tcPr>
          <w:p w:rsidR="00A47C3F" w:rsidRPr="00226161" w:rsidRDefault="00A47C3F" w:rsidP="00226161">
            <w:pPr>
              <w:pStyle w:val="Default"/>
              <w:spacing w:line="220" w:lineRule="exact"/>
              <w:jc w:val="both"/>
              <w:rPr>
                <w:color w:val="auto"/>
                <w:sz w:val="22"/>
                <w:szCs w:val="22"/>
                <w:lang w:val="en-US"/>
              </w:rPr>
            </w:pPr>
            <w:r w:rsidRPr="00226161">
              <w:rPr>
                <w:color w:val="auto"/>
                <w:sz w:val="22"/>
                <w:szCs w:val="22"/>
              </w:rPr>
              <w:t>Изготовитель</w:t>
            </w:r>
            <w:r w:rsidRPr="00226161">
              <w:rPr>
                <w:color w:val="auto"/>
                <w:sz w:val="22"/>
                <w:szCs w:val="22"/>
                <w:lang w:val="en-US"/>
              </w:rPr>
              <w:t xml:space="preserve">: </w:t>
            </w:r>
            <w:proofErr w:type="spellStart"/>
            <w:r w:rsidRPr="00226161">
              <w:rPr>
                <w:b/>
                <w:color w:val="auto"/>
                <w:sz w:val="22"/>
                <w:szCs w:val="22"/>
                <w:lang w:val="en-US"/>
              </w:rPr>
              <w:t>Oerlemans</w:t>
            </w:r>
            <w:proofErr w:type="spellEnd"/>
            <w:r w:rsidRPr="00226161">
              <w:rPr>
                <w:b/>
                <w:color w:val="auto"/>
                <w:sz w:val="22"/>
                <w:szCs w:val="22"/>
                <w:lang w:val="en-US"/>
              </w:rPr>
              <w:t xml:space="preserve"> Foods </w:t>
            </w:r>
            <w:proofErr w:type="spellStart"/>
            <w:r w:rsidRPr="00226161">
              <w:rPr>
                <w:b/>
                <w:color w:val="auto"/>
                <w:sz w:val="22"/>
                <w:szCs w:val="22"/>
                <w:lang w:val="en-US"/>
              </w:rPr>
              <w:t>Siemiatycze</w:t>
            </w:r>
            <w:proofErr w:type="spellEnd"/>
            <w:r w:rsidRPr="00226161">
              <w:rPr>
                <w:b/>
                <w:color w:val="auto"/>
                <w:sz w:val="22"/>
                <w:szCs w:val="22"/>
                <w:lang w:val="en-US"/>
              </w:rPr>
              <w:t xml:space="preserve"> </w:t>
            </w:r>
            <w:r w:rsidR="001155D2" w:rsidRPr="00226161">
              <w:rPr>
                <w:b/>
                <w:color w:val="auto"/>
                <w:sz w:val="22"/>
                <w:szCs w:val="22"/>
                <w:lang w:val="en-US"/>
              </w:rPr>
              <w:t>S</w:t>
            </w:r>
            <w:r w:rsidRPr="00226161">
              <w:rPr>
                <w:b/>
                <w:color w:val="auto"/>
                <w:sz w:val="22"/>
                <w:szCs w:val="22"/>
              </w:rPr>
              <w:t>р</w:t>
            </w:r>
            <w:r w:rsidRPr="00226161">
              <w:rPr>
                <w:b/>
                <w:color w:val="auto"/>
                <w:sz w:val="22"/>
                <w:szCs w:val="22"/>
                <w:lang w:val="en-US"/>
              </w:rPr>
              <w:t>.</w:t>
            </w:r>
            <w:r w:rsidRPr="00226161">
              <w:rPr>
                <w:b/>
                <w:color w:val="auto"/>
                <w:sz w:val="22"/>
                <w:szCs w:val="22"/>
              </w:rPr>
              <w:t>о</w:t>
            </w:r>
            <w:r w:rsidRPr="00226161">
              <w:rPr>
                <w:b/>
                <w:color w:val="auto"/>
                <w:sz w:val="22"/>
                <w:szCs w:val="22"/>
                <w:lang w:val="en-US"/>
              </w:rPr>
              <w:t>.</w:t>
            </w:r>
            <w:r w:rsidRPr="00226161">
              <w:rPr>
                <w:b/>
                <w:color w:val="auto"/>
                <w:sz w:val="22"/>
                <w:szCs w:val="22"/>
              </w:rPr>
              <w:t>о</w:t>
            </w:r>
            <w:r w:rsidRPr="00226161">
              <w:rPr>
                <w:b/>
                <w:color w:val="auto"/>
                <w:sz w:val="22"/>
                <w:szCs w:val="22"/>
                <w:lang w:val="en-US"/>
              </w:rPr>
              <w:t>.</w:t>
            </w:r>
          </w:p>
          <w:p w:rsidR="00A47C3F" w:rsidRPr="00226161" w:rsidRDefault="00A47C3F" w:rsidP="00226161">
            <w:pPr>
              <w:pStyle w:val="Default"/>
              <w:spacing w:line="220" w:lineRule="exact"/>
              <w:jc w:val="both"/>
              <w:rPr>
                <w:i/>
                <w:color w:val="auto"/>
                <w:sz w:val="22"/>
                <w:szCs w:val="22"/>
              </w:rPr>
            </w:pPr>
            <w:r w:rsidRPr="00226161">
              <w:rPr>
                <w:i/>
                <w:color w:val="auto"/>
                <w:sz w:val="22"/>
                <w:szCs w:val="22"/>
              </w:rPr>
              <w:t xml:space="preserve">Польша, </w:t>
            </w:r>
            <w:proofErr w:type="spellStart"/>
            <w:r w:rsidRPr="00226161">
              <w:rPr>
                <w:i/>
                <w:color w:val="auto"/>
                <w:sz w:val="22"/>
                <w:szCs w:val="22"/>
              </w:rPr>
              <w:t>Семятыче</w:t>
            </w:r>
            <w:proofErr w:type="spellEnd"/>
            <w:r w:rsidRPr="00226161">
              <w:rPr>
                <w:i/>
                <w:color w:val="auto"/>
                <w:sz w:val="22"/>
                <w:szCs w:val="22"/>
              </w:rPr>
              <w:t xml:space="preserve">, </w:t>
            </w:r>
          </w:p>
          <w:p w:rsidR="00A47C3F" w:rsidRPr="00226161" w:rsidRDefault="00A47C3F" w:rsidP="00226161">
            <w:pPr>
              <w:pStyle w:val="Default"/>
              <w:spacing w:line="220" w:lineRule="exact"/>
              <w:jc w:val="both"/>
              <w:rPr>
                <w:i/>
                <w:color w:val="auto"/>
                <w:sz w:val="22"/>
                <w:szCs w:val="22"/>
              </w:rPr>
            </w:pPr>
            <w:r w:rsidRPr="00226161">
              <w:rPr>
                <w:i/>
                <w:color w:val="auto"/>
                <w:sz w:val="22"/>
                <w:szCs w:val="22"/>
              </w:rPr>
              <w:t>ул. Армии Краевой,</w:t>
            </w:r>
          </w:p>
          <w:p w:rsidR="00A47C3F" w:rsidRPr="00226161" w:rsidRDefault="00A47C3F" w:rsidP="00226161">
            <w:pPr>
              <w:pStyle w:val="Default"/>
              <w:spacing w:line="220" w:lineRule="exact"/>
              <w:jc w:val="both"/>
              <w:rPr>
                <w:i/>
                <w:color w:val="auto"/>
                <w:sz w:val="22"/>
                <w:szCs w:val="22"/>
              </w:rPr>
            </w:pPr>
            <w:r w:rsidRPr="00226161">
              <w:rPr>
                <w:i/>
                <w:color w:val="auto"/>
                <w:sz w:val="22"/>
                <w:szCs w:val="22"/>
              </w:rPr>
              <w:t>31, 17-300.</w:t>
            </w:r>
          </w:p>
          <w:p w:rsidR="00ED52E9" w:rsidRPr="00226161" w:rsidRDefault="00A47C3F" w:rsidP="00226161">
            <w:pPr>
              <w:pStyle w:val="Default"/>
              <w:spacing w:line="220" w:lineRule="exact"/>
              <w:jc w:val="both"/>
              <w:rPr>
                <w:sz w:val="22"/>
                <w:szCs w:val="22"/>
              </w:rPr>
            </w:pPr>
            <w:r w:rsidRPr="00226161">
              <w:rPr>
                <w:color w:val="auto"/>
                <w:sz w:val="22"/>
                <w:szCs w:val="22"/>
              </w:rPr>
              <w:t xml:space="preserve">Импортер в Республику Беларусь: </w:t>
            </w:r>
            <w:r w:rsidRPr="00226161">
              <w:rPr>
                <w:b/>
                <w:color w:val="auto"/>
                <w:sz w:val="22"/>
                <w:szCs w:val="22"/>
              </w:rPr>
              <w:t xml:space="preserve">СП «Санта </w:t>
            </w:r>
            <w:proofErr w:type="spellStart"/>
            <w:r w:rsidRPr="00226161">
              <w:rPr>
                <w:b/>
                <w:color w:val="auto"/>
                <w:sz w:val="22"/>
                <w:szCs w:val="22"/>
              </w:rPr>
              <w:t>Импэкс</w:t>
            </w:r>
            <w:proofErr w:type="spellEnd"/>
            <w:r w:rsidRPr="00226161">
              <w:rPr>
                <w:b/>
                <w:color w:val="auto"/>
                <w:sz w:val="22"/>
                <w:szCs w:val="22"/>
              </w:rPr>
              <w:t xml:space="preserve"> Брест» ООО</w:t>
            </w:r>
            <w:r w:rsidRPr="00226161">
              <w:rPr>
                <w:color w:val="auto"/>
                <w:sz w:val="22"/>
                <w:szCs w:val="22"/>
              </w:rPr>
              <w:t xml:space="preserve">,                                  </w:t>
            </w:r>
            <w:r w:rsidRPr="00226161">
              <w:rPr>
                <w:i/>
                <w:color w:val="auto"/>
                <w:sz w:val="22"/>
                <w:szCs w:val="22"/>
              </w:rPr>
              <w:t>г. Брест, 224004,                     ул. Катин Бор, 106А.</w:t>
            </w:r>
            <w:r w:rsidR="001155D2" w:rsidRPr="00226161">
              <w:rPr>
                <w:i/>
                <w:color w:val="auto"/>
                <w:sz w:val="22"/>
                <w:szCs w:val="22"/>
              </w:rPr>
              <w:t xml:space="preserve"> </w:t>
            </w:r>
          </w:p>
        </w:tc>
        <w:tc>
          <w:tcPr>
            <w:tcW w:w="650" w:type="pct"/>
          </w:tcPr>
          <w:p w:rsidR="000B2245" w:rsidRPr="00226161" w:rsidRDefault="000B2245" w:rsidP="00226161">
            <w:pPr>
              <w:pStyle w:val="Default"/>
              <w:spacing w:line="220" w:lineRule="exact"/>
              <w:jc w:val="both"/>
              <w:rPr>
                <w:sz w:val="22"/>
                <w:szCs w:val="22"/>
              </w:rPr>
            </w:pPr>
            <w:r w:rsidRPr="00226161">
              <w:rPr>
                <w:color w:val="auto"/>
                <w:sz w:val="22"/>
                <w:szCs w:val="22"/>
              </w:rPr>
              <w:t>Магазин № 8 «</w:t>
            </w:r>
            <w:proofErr w:type="gramStart"/>
            <w:r w:rsidRPr="00226161">
              <w:rPr>
                <w:color w:val="auto"/>
                <w:sz w:val="22"/>
                <w:szCs w:val="22"/>
              </w:rPr>
              <w:t>Родны</w:t>
            </w:r>
            <w:proofErr w:type="gramEnd"/>
            <w:r w:rsidRPr="00226161">
              <w:rPr>
                <w:color w:val="auto"/>
                <w:sz w:val="22"/>
                <w:szCs w:val="22"/>
              </w:rPr>
              <w:t xml:space="preserve"> кут»</w:t>
            </w:r>
            <w:r w:rsidRPr="00226161">
              <w:rPr>
                <w:sz w:val="22"/>
                <w:szCs w:val="22"/>
              </w:rPr>
              <w:t xml:space="preserve"> </w:t>
            </w:r>
          </w:p>
          <w:p w:rsidR="00ED52E9" w:rsidRPr="00226161" w:rsidRDefault="000B2245" w:rsidP="00226161">
            <w:pPr>
              <w:pStyle w:val="ad"/>
              <w:widowControl w:val="0"/>
              <w:tabs>
                <w:tab w:val="left" w:pos="1334"/>
              </w:tabs>
              <w:spacing w:after="0" w:line="220" w:lineRule="exact"/>
              <w:jc w:val="both"/>
              <w:rPr>
                <w:sz w:val="22"/>
                <w:szCs w:val="22"/>
              </w:rPr>
            </w:pPr>
            <w:r w:rsidRPr="00226161">
              <w:rPr>
                <w:sz w:val="22"/>
                <w:szCs w:val="22"/>
              </w:rPr>
              <w:t xml:space="preserve">«Гастроном»,                 </w:t>
            </w:r>
            <w:proofErr w:type="spellStart"/>
            <w:r w:rsidRPr="00226161">
              <w:rPr>
                <w:sz w:val="22"/>
                <w:szCs w:val="22"/>
              </w:rPr>
              <w:t>Мстиславское</w:t>
            </w:r>
            <w:proofErr w:type="spellEnd"/>
            <w:r w:rsidRPr="00226161">
              <w:rPr>
                <w:sz w:val="22"/>
                <w:szCs w:val="22"/>
              </w:rPr>
              <w:t xml:space="preserve"> районное потребительское общество,</w:t>
            </w:r>
          </w:p>
          <w:p w:rsidR="000B2245" w:rsidRPr="00226161" w:rsidRDefault="000B2245" w:rsidP="00226161">
            <w:pPr>
              <w:pStyle w:val="ad"/>
              <w:widowControl w:val="0"/>
              <w:tabs>
                <w:tab w:val="left" w:pos="1334"/>
              </w:tabs>
              <w:spacing w:after="0" w:line="220" w:lineRule="exact"/>
              <w:jc w:val="both"/>
              <w:rPr>
                <w:sz w:val="22"/>
                <w:szCs w:val="22"/>
              </w:rPr>
            </w:pPr>
            <w:proofErr w:type="gramStart"/>
            <w:r w:rsidRPr="00226161">
              <w:rPr>
                <w:sz w:val="22"/>
                <w:szCs w:val="22"/>
              </w:rPr>
              <w:t>расположенный</w:t>
            </w:r>
            <w:proofErr w:type="gramEnd"/>
            <w:r w:rsidRPr="00226161">
              <w:rPr>
                <w:sz w:val="22"/>
                <w:szCs w:val="22"/>
              </w:rPr>
              <w:t xml:space="preserve"> по адресу:</w:t>
            </w:r>
          </w:p>
          <w:p w:rsidR="00D639ED" w:rsidRDefault="000B2245" w:rsidP="00226161">
            <w:pPr>
              <w:pStyle w:val="Default"/>
              <w:spacing w:line="220" w:lineRule="exact"/>
              <w:jc w:val="both"/>
              <w:rPr>
                <w:color w:val="auto"/>
                <w:sz w:val="22"/>
                <w:szCs w:val="22"/>
              </w:rPr>
            </w:pPr>
            <w:proofErr w:type="gramStart"/>
            <w:r w:rsidRPr="00226161">
              <w:rPr>
                <w:color w:val="auto"/>
                <w:sz w:val="22"/>
                <w:szCs w:val="22"/>
              </w:rPr>
              <w:t xml:space="preserve">г. Мстиславль, </w:t>
            </w:r>
            <w:r w:rsidRPr="00226161">
              <w:rPr>
                <w:sz w:val="22"/>
                <w:szCs w:val="22"/>
              </w:rPr>
              <w:t xml:space="preserve">       </w:t>
            </w:r>
            <w:r w:rsidRPr="00226161">
              <w:rPr>
                <w:color w:val="auto"/>
                <w:sz w:val="22"/>
                <w:szCs w:val="22"/>
              </w:rPr>
              <w:t>ул. Ворошилова, 70</w:t>
            </w:r>
            <w:r w:rsidRPr="00226161">
              <w:rPr>
                <w:sz w:val="22"/>
                <w:szCs w:val="22"/>
              </w:rPr>
              <w:t xml:space="preserve"> (</w:t>
            </w:r>
            <w:r w:rsidRPr="00226161">
              <w:rPr>
                <w:rFonts w:eastAsia="Batang"/>
                <w:sz w:val="22"/>
                <w:szCs w:val="22"/>
              </w:rPr>
              <w:t xml:space="preserve">юридический </w:t>
            </w:r>
            <w:r w:rsidRPr="00226161">
              <w:rPr>
                <w:rStyle w:val="ae"/>
                <w:rFonts w:eastAsia="Batang"/>
                <w:sz w:val="22"/>
                <w:szCs w:val="22"/>
              </w:rPr>
              <w:t>адрес:</w:t>
            </w:r>
            <w:r w:rsidR="008D1E1F" w:rsidRPr="00226161">
              <w:rPr>
                <w:rStyle w:val="ae"/>
                <w:rFonts w:eastAsia="Batang"/>
                <w:sz w:val="22"/>
                <w:szCs w:val="22"/>
              </w:rPr>
              <w:t xml:space="preserve">                                                   </w:t>
            </w:r>
            <w:r w:rsidRPr="00226161">
              <w:rPr>
                <w:rStyle w:val="ae"/>
                <w:rFonts w:eastAsia="Batang"/>
                <w:sz w:val="22"/>
                <w:szCs w:val="22"/>
              </w:rPr>
              <w:t xml:space="preserve"> </w:t>
            </w:r>
            <w:r w:rsidRPr="00226161">
              <w:rPr>
                <w:color w:val="auto"/>
                <w:sz w:val="22"/>
                <w:szCs w:val="22"/>
              </w:rPr>
              <w:t>г</w:t>
            </w:r>
            <w:r w:rsidR="008D1E1F" w:rsidRPr="00226161">
              <w:rPr>
                <w:color w:val="auto"/>
                <w:sz w:val="22"/>
                <w:szCs w:val="22"/>
              </w:rPr>
              <w:t xml:space="preserve">. Мстиславль, </w:t>
            </w:r>
            <w:proofErr w:type="gramEnd"/>
          </w:p>
          <w:p w:rsidR="000B2245" w:rsidRPr="00226161" w:rsidRDefault="000B2245" w:rsidP="00226161">
            <w:pPr>
              <w:pStyle w:val="Default"/>
              <w:spacing w:line="220" w:lineRule="exact"/>
              <w:jc w:val="both"/>
              <w:rPr>
                <w:sz w:val="22"/>
                <w:szCs w:val="22"/>
              </w:rPr>
            </w:pPr>
            <w:r w:rsidRPr="00226161">
              <w:rPr>
                <w:color w:val="auto"/>
                <w:sz w:val="22"/>
                <w:szCs w:val="22"/>
              </w:rPr>
              <w:t>ул. Советская, 17)</w:t>
            </w:r>
          </w:p>
        </w:tc>
        <w:tc>
          <w:tcPr>
            <w:tcW w:w="934" w:type="pct"/>
          </w:tcPr>
          <w:p w:rsidR="007413A4" w:rsidRPr="00226161" w:rsidRDefault="007413A4" w:rsidP="00226161">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7413A4" w:rsidRPr="00226161" w:rsidRDefault="007413A4" w:rsidP="00226161">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p>
          <w:p w:rsidR="007413A4" w:rsidRPr="00226161" w:rsidRDefault="007413A4" w:rsidP="00226161">
            <w:pPr>
              <w:pStyle w:val="111"/>
              <w:spacing w:line="220" w:lineRule="exact"/>
              <w:contextualSpacing/>
              <w:jc w:val="both"/>
              <w:rPr>
                <w:rFonts w:ascii="Times New Roman" w:hAnsi="Times New Roman" w:cs="Times New Roman"/>
              </w:rPr>
            </w:pPr>
            <w:r w:rsidRPr="00226161">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226161">
              <w:rPr>
                <w:rFonts w:ascii="Times New Roman" w:hAnsi="Times New Roman" w:cs="Times New Roman"/>
              </w:rPr>
              <w:t>ТР</w:t>
            </w:r>
            <w:proofErr w:type="gramEnd"/>
            <w:r w:rsidRPr="00226161">
              <w:rPr>
                <w:rFonts w:ascii="Times New Roman" w:hAnsi="Times New Roman" w:cs="Times New Roman"/>
              </w:rPr>
              <w:t xml:space="preserve"> ТС 021/2011, принятого Решением Комиссии Таможенного союза от 09.12.2011 № 880                                 </w:t>
            </w:r>
          </w:p>
          <w:p w:rsidR="007413A4" w:rsidRPr="00226161" w:rsidRDefault="007413A4" w:rsidP="00226161">
            <w:pPr>
              <w:pStyle w:val="Default"/>
              <w:spacing w:line="220" w:lineRule="exact"/>
              <w:jc w:val="both"/>
              <w:rPr>
                <w:sz w:val="22"/>
                <w:szCs w:val="22"/>
              </w:rPr>
            </w:pPr>
            <w:r w:rsidRPr="00226161">
              <w:rPr>
                <w:b/>
                <w:sz w:val="22"/>
                <w:szCs w:val="22"/>
              </w:rPr>
              <w:t xml:space="preserve">по микробиологическому показателю: </w:t>
            </w:r>
          </w:p>
          <w:p w:rsidR="007413A4" w:rsidRPr="00F86509" w:rsidRDefault="007413A4" w:rsidP="00226161">
            <w:pPr>
              <w:pStyle w:val="111"/>
              <w:spacing w:line="220" w:lineRule="exact"/>
              <w:contextualSpacing/>
              <w:jc w:val="both"/>
              <w:rPr>
                <w:rFonts w:ascii="Times New Roman" w:hAnsi="Times New Roman" w:cs="Times New Roman"/>
              </w:rPr>
            </w:pPr>
            <w:proofErr w:type="gramStart"/>
            <w:r w:rsidRPr="00226161">
              <w:rPr>
                <w:rFonts w:ascii="Times New Roman" w:hAnsi="Times New Roman" w:cs="Times New Roman"/>
              </w:rPr>
              <w:t>обнаружены</w:t>
            </w:r>
            <w:proofErr w:type="gramEnd"/>
            <w:r w:rsidRPr="00226161">
              <w:rPr>
                <w:rFonts w:ascii="Times New Roman" w:hAnsi="Times New Roman" w:cs="Times New Roman"/>
              </w:rPr>
              <w:t xml:space="preserve"> </w:t>
            </w:r>
            <w:r w:rsidRPr="00226161">
              <w:rPr>
                <w:rFonts w:ascii="Times New Roman" w:hAnsi="Times New Roman" w:cs="Times New Roman"/>
                <w:b/>
              </w:rPr>
              <w:t xml:space="preserve">БГКП </w:t>
            </w:r>
            <w:r w:rsidR="00F86509" w:rsidRPr="00F86509">
              <w:rPr>
                <w:rFonts w:ascii="Times New Roman" w:hAnsi="Times New Roman" w:cs="Times New Roman"/>
              </w:rPr>
              <w:t>(</w:t>
            </w:r>
            <w:proofErr w:type="spellStart"/>
            <w:r w:rsidR="00F86509" w:rsidRPr="00F86509">
              <w:rPr>
                <w:rFonts w:ascii="Times New Roman" w:hAnsi="Times New Roman" w:cs="Times New Roman"/>
              </w:rPr>
              <w:t>колиформы</w:t>
            </w:r>
            <w:proofErr w:type="spellEnd"/>
            <w:r w:rsidR="00F86509" w:rsidRPr="00F86509">
              <w:rPr>
                <w:rFonts w:ascii="Times New Roman" w:hAnsi="Times New Roman" w:cs="Times New Roman"/>
              </w:rPr>
              <w:t>)</w:t>
            </w:r>
          </w:p>
          <w:p w:rsidR="007413A4" w:rsidRPr="00226161" w:rsidRDefault="007413A4" w:rsidP="00226161">
            <w:pPr>
              <w:pStyle w:val="111"/>
              <w:spacing w:line="220" w:lineRule="exact"/>
              <w:contextualSpacing/>
              <w:jc w:val="both"/>
              <w:rPr>
                <w:rFonts w:ascii="Times New Roman" w:hAnsi="Times New Roman" w:cs="Times New Roman"/>
              </w:rPr>
            </w:pPr>
            <w:r w:rsidRPr="00226161">
              <w:rPr>
                <w:rFonts w:ascii="Times New Roman" w:hAnsi="Times New Roman" w:cs="Times New Roman"/>
              </w:rPr>
              <w:t xml:space="preserve">фактическое значение </w:t>
            </w:r>
          </w:p>
          <w:p w:rsidR="003E62B5" w:rsidRPr="00226161" w:rsidRDefault="007413A4" w:rsidP="00D639ED">
            <w:pPr>
              <w:pStyle w:val="111"/>
              <w:spacing w:line="220" w:lineRule="exact"/>
              <w:contextualSpacing/>
              <w:jc w:val="both"/>
              <w:rPr>
                <w:rFonts w:ascii="Times New Roman" w:hAnsi="Times New Roman" w:cs="Times New Roman"/>
              </w:rPr>
            </w:pPr>
            <w:r w:rsidRPr="00226161">
              <w:rPr>
                <w:rFonts w:ascii="Times New Roman" w:hAnsi="Times New Roman" w:cs="Times New Roman"/>
                <w:b/>
              </w:rPr>
              <w:t>0,1 г</w:t>
            </w:r>
            <w:r w:rsidRPr="00226161">
              <w:rPr>
                <w:rFonts w:ascii="Times New Roman" w:hAnsi="Times New Roman" w:cs="Times New Roman"/>
              </w:rPr>
              <w:t xml:space="preserve">, нормирующие значение - не допускаются в </w:t>
            </w:r>
            <w:r w:rsidRPr="00226161">
              <w:rPr>
                <w:rFonts w:ascii="Times New Roman" w:hAnsi="Times New Roman" w:cs="Times New Roman"/>
                <w:b/>
              </w:rPr>
              <w:t>0,1 г</w:t>
            </w:r>
            <w:r w:rsidR="003E62B5" w:rsidRPr="00226161">
              <w:rPr>
                <w:rFonts w:ascii="Times New Roman" w:hAnsi="Times New Roman" w:cs="Times New Roman"/>
              </w:rPr>
              <w:t xml:space="preserve"> </w:t>
            </w:r>
            <w:r w:rsidR="003E62B5" w:rsidRPr="00226161">
              <w:rPr>
                <w:rFonts w:ascii="Times New Roman" w:eastAsia="Batang" w:hAnsi="Times New Roman" w:cs="Times New Roman"/>
                <w:spacing w:val="-6"/>
                <w:lang w:eastAsia="en-US"/>
              </w:rPr>
              <w:t>(</w:t>
            </w:r>
            <w:r w:rsidR="003E62B5" w:rsidRPr="00226161">
              <w:rPr>
                <w:rFonts w:ascii="Times New Roman" w:hAnsi="Times New Roman" w:cs="Times New Roman"/>
              </w:rPr>
              <w:t xml:space="preserve">протоколы лабораторных испытаний Могилёвского областного </w:t>
            </w:r>
            <w:proofErr w:type="spellStart"/>
            <w:r w:rsidR="003E62B5" w:rsidRPr="00226161">
              <w:rPr>
                <w:rFonts w:ascii="Times New Roman" w:hAnsi="Times New Roman" w:cs="Times New Roman"/>
              </w:rPr>
              <w:t>ЦГЭи</w:t>
            </w:r>
            <w:r w:rsidR="00D639ED">
              <w:rPr>
                <w:rFonts w:ascii="Times New Roman" w:hAnsi="Times New Roman" w:cs="Times New Roman"/>
              </w:rPr>
              <w:t>ОЗ</w:t>
            </w:r>
            <w:proofErr w:type="spellEnd"/>
            <w:r w:rsidR="003E62B5" w:rsidRPr="00226161">
              <w:rPr>
                <w:rFonts w:ascii="Times New Roman" w:hAnsi="Times New Roman" w:cs="Times New Roman"/>
              </w:rPr>
              <w:t xml:space="preserve"> </w:t>
            </w:r>
            <w:r w:rsidR="00D639ED" w:rsidRPr="00226161">
              <w:rPr>
                <w:rFonts w:ascii="Times New Roman" w:hAnsi="Times New Roman" w:cs="Times New Roman"/>
              </w:rPr>
              <w:t>от 07.12.2022</w:t>
            </w:r>
            <w:r w:rsidR="00D639ED">
              <w:rPr>
                <w:rFonts w:ascii="Times New Roman" w:hAnsi="Times New Roman" w:cs="Times New Roman"/>
              </w:rPr>
              <w:t xml:space="preserve">                   </w:t>
            </w:r>
            <w:r w:rsidR="003E62B5" w:rsidRPr="00226161">
              <w:rPr>
                <w:rFonts w:ascii="Times New Roman" w:hAnsi="Times New Roman" w:cs="Times New Roman"/>
              </w:rPr>
              <w:t xml:space="preserve">№ 540; от 10.12.2022                   № 561 - </w:t>
            </w:r>
            <w:r w:rsidR="003E62B5" w:rsidRPr="00226161">
              <w:rPr>
                <w:rFonts w:ascii="Times New Roman" w:hAnsi="Times New Roman" w:cs="Times New Roman"/>
                <w:u w:val="single"/>
              </w:rPr>
              <w:t>контрольная проба</w:t>
            </w:r>
            <w:r w:rsidR="003E62B5" w:rsidRPr="00226161">
              <w:rPr>
                <w:rFonts w:ascii="Times New Roman" w:hAnsi="Times New Roman" w:cs="Times New Roman"/>
              </w:rPr>
              <w:t>)</w:t>
            </w:r>
          </w:p>
        </w:tc>
        <w:tc>
          <w:tcPr>
            <w:tcW w:w="905" w:type="pct"/>
          </w:tcPr>
          <w:p w:rsidR="006D091D" w:rsidRPr="00D639ED" w:rsidRDefault="00ED52E9" w:rsidP="00226161">
            <w:pPr>
              <w:pStyle w:val="Default"/>
              <w:spacing w:line="220" w:lineRule="exact"/>
              <w:jc w:val="both"/>
              <w:rPr>
                <w:color w:val="auto"/>
                <w:sz w:val="22"/>
                <w:szCs w:val="22"/>
              </w:rPr>
            </w:pPr>
            <w:r w:rsidRPr="00226161">
              <w:rPr>
                <w:sz w:val="22"/>
                <w:szCs w:val="22"/>
              </w:rPr>
              <w:t>ТТН</w:t>
            </w:r>
            <w:r w:rsidR="00CE0498" w:rsidRPr="00226161">
              <w:rPr>
                <w:color w:val="auto"/>
                <w:sz w:val="22"/>
                <w:szCs w:val="22"/>
              </w:rPr>
              <w:t xml:space="preserve"> серия ФЖ</w:t>
            </w:r>
            <w:r w:rsidR="00CE0498">
              <w:rPr>
                <w:color w:val="auto"/>
                <w:sz w:val="22"/>
                <w:szCs w:val="22"/>
              </w:rPr>
              <w:t xml:space="preserve">                                     </w:t>
            </w:r>
            <w:r w:rsidRPr="00226161">
              <w:rPr>
                <w:color w:val="auto"/>
                <w:sz w:val="22"/>
                <w:szCs w:val="22"/>
              </w:rPr>
              <w:t xml:space="preserve"> № 2897503 от</w:t>
            </w:r>
            <w:r w:rsidR="006D091D" w:rsidRPr="00226161">
              <w:rPr>
                <w:color w:val="auto"/>
                <w:sz w:val="22"/>
                <w:szCs w:val="22"/>
              </w:rPr>
              <w:t xml:space="preserve"> </w:t>
            </w:r>
            <w:r w:rsidRPr="00226161">
              <w:rPr>
                <w:color w:val="auto"/>
                <w:sz w:val="22"/>
                <w:szCs w:val="22"/>
              </w:rPr>
              <w:t xml:space="preserve">09.11.2022, приложение к ТТН серии ФЖ № 2897503 </w:t>
            </w:r>
            <w:r w:rsidR="006D091D" w:rsidRPr="00226161">
              <w:rPr>
                <w:color w:val="auto"/>
                <w:sz w:val="22"/>
                <w:szCs w:val="22"/>
              </w:rPr>
              <w:t xml:space="preserve">                                         </w:t>
            </w:r>
            <w:r w:rsidRPr="00226161">
              <w:rPr>
                <w:color w:val="auto"/>
                <w:sz w:val="22"/>
                <w:szCs w:val="22"/>
              </w:rPr>
              <w:t>от</w:t>
            </w:r>
            <w:r w:rsidR="006D091D" w:rsidRPr="00226161">
              <w:rPr>
                <w:color w:val="auto"/>
                <w:sz w:val="22"/>
                <w:szCs w:val="22"/>
              </w:rPr>
              <w:t xml:space="preserve"> </w:t>
            </w:r>
            <w:r w:rsidRPr="00226161">
              <w:rPr>
                <w:color w:val="auto"/>
                <w:sz w:val="22"/>
                <w:szCs w:val="22"/>
              </w:rPr>
              <w:t xml:space="preserve">09.11.2022 </w:t>
            </w:r>
            <w:r w:rsidRPr="00226161">
              <w:rPr>
                <w:sz w:val="22"/>
                <w:szCs w:val="22"/>
              </w:rPr>
              <w:t>(г</w:t>
            </w:r>
            <w:r w:rsidRPr="00226161">
              <w:rPr>
                <w:color w:val="auto"/>
                <w:sz w:val="22"/>
                <w:szCs w:val="22"/>
              </w:rPr>
              <w:t>рузоотправитель</w:t>
            </w:r>
            <w:r w:rsidRPr="00226161">
              <w:rPr>
                <w:sz w:val="22"/>
                <w:szCs w:val="22"/>
              </w:rPr>
              <w:t xml:space="preserve"> ф</w:t>
            </w:r>
            <w:r w:rsidRPr="00226161">
              <w:rPr>
                <w:color w:val="auto"/>
                <w:sz w:val="22"/>
                <w:szCs w:val="22"/>
              </w:rPr>
              <w:t>ил</w:t>
            </w:r>
            <w:r w:rsidR="006D091D" w:rsidRPr="00226161">
              <w:rPr>
                <w:color w:val="auto"/>
                <w:sz w:val="22"/>
                <w:szCs w:val="22"/>
              </w:rPr>
              <w:t xml:space="preserve">иал СП «Санта </w:t>
            </w:r>
            <w:proofErr w:type="spellStart"/>
            <w:r w:rsidR="006D091D" w:rsidRPr="00226161">
              <w:rPr>
                <w:color w:val="auto"/>
                <w:sz w:val="22"/>
                <w:szCs w:val="22"/>
              </w:rPr>
              <w:t>Импэкс</w:t>
            </w:r>
            <w:proofErr w:type="spellEnd"/>
            <w:r w:rsidR="006D091D" w:rsidRPr="00226161">
              <w:rPr>
                <w:color w:val="auto"/>
                <w:sz w:val="22"/>
                <w:szCs w:val="22"/>
              </w:rPr>
              <w:t xml:space="preserve"> Брест» ООО</w:t>
            </w:r>
            <w:r w:rsidR="00D639ED">
              <w:rPr>
                <w:color w:val="auto"/>
                <w:sz w:val="22"/>
                <w:szCs w:val="22"/>
              </w:rPr>
              <w:t xml:space="preserve"> в</w:t>
            </w:r>
            <w:r w:rsidR="006D091D" w:rsidRPr="00226161">
              <w:rPr>
                <w:color w:val="auto"/>
                <w:sz w:val="22"/>
                <w:szCs w:val="22"/>
              </w:rPr>
              <w:t xml:space="preserve"> </w:t>
            </w:r>
            <w:r w:rsidRPr="00226161">
              <w:rPr>
                <w:color w:val="auto"/>
                <w:sz w:val="22"/>
                <w:szCs w:val="22"/>
              </w:rPr>
              <w:t>г. Могил</w:t>
            </w:r>
            <w:r w:rsidR="006D091D" w:rsidRPr="00226161">
              <w:rPr>
                <w:color w:val="auto"/>
                <w:sz w:val="22"/>
                <w:szCs w:val="22"/>
              </w:rPr>
              <w:t>ё</w:t>
            </w:r>
            <w:r w:rsidRPr="00226161">
              <w:rPr>
                <w:color w:val="auto"/>
                <w:sz w:val="22"/>
                <w:szCs w:val="22"/>
              </w:rPr>
              <w:t>в</w:t>
            </w:r>
            <w:r w:rsidR="00D639ED">
              <w:rPr>
                <w:color w:val="auto"/>
                <w:sz w:val="22"/>
                <w:szCs w:val="22"/>
              </w:rPr>
              <w:t>е</w:t>
            </w:r>
            <w:r w:rsidRPr="00226161">
              <w:rPr>
                <w:color w:val="auto"/>
                <w:sz w:val="22"/>
                <w:szCs w:val="22"/>
              </w:rPr>
              <w:t xml:space="preserve">, </w:t>
            </w:r>
            <w:r w:rsidRPr="00226161">
              <w:rPr>
                <w:sz w:val="22"/>
                <w:szCs w:val="22"/>
              </w:rPr>
              <w:t xml:space="preserve">212040, </w:t>
            </w:r>
            <w:r w:rsidR="006D091D" w:rsidRPr="00226161">
              <w:rPr>
                <w:sz w:val="22"/>
                <w:szCs w:val="22"/>
              </w:rPr>
              <w:t xml:space="preserve"> </w:t>
            </w:r>
            <w:r w:rsidR="00D639ED" w:rsidRPr="00226161">
              <w:rPr>
                <w:color w:val="auto"/>
                <w:sz w:val="22"/>
                <w:szCs w:val="22"/>
              </w:rPr>
              <w:t xml:space="preserve">г. Могилёв, </w:t>
            </w:r>
            <w:r w:rsidR="006D091D" w:rsidRPr="00226161">
              <w:rPr>
                <w:sz w:val="22"/>
                <w:szCs w:val="22"/>
              </w:rPr>
              <w:t xml:space="preserve">                      </w:t>
            </w:r>
            <w:r w:rsidR="006D091D" w:rsidRPr="00226161">
              <w:rPr>
                <w:color w:val="auto"/>
                <w:sz w:val="22"/>
                <w:szCs w:val="22"/>
              </w:rPr>
              <w:t xml:space="preserve">пер. 1-й Южный, 54а,                          </w:t>
            </w:r>
            <w:r w:rsidRPr="00226161">
              <w:rPr>
                <w:color w:val="auto"/>
                <w:sz w:val="22"/>
                <w:szCs w:val="22"/>
              </w:rPr>
              <w:t xml:space="preserve">СП «Санта </w:t>
            </w:r>
            <w:proofErr w:type="spellStart"/>
            <w:r w:rsidRPr="00226161">
              <w:rPr>
                <w:color w:val="auto"/>
                <w:sz w:val="22"/>
                <w:szCs w:val="22"/>
              </w:rPr>
              <w:t>Имнэкс</w:t>
            </w:r>
            <w:proofErr w:type="spellEnd"/>
            <w:r w:rsidRPr="00226161">
              <w:rPr>
                <w:color w:val="auto"/>
                <w:sz w:val="22"/>
                <w:szCs w:val="22"/>
              </w:rPr>
              <w:t xml:space="preserve"> Брест» ООО, </w:t>
            </w:r>
            <w:r w:rsidR="00D639ED">
              <w:rPr>
                <w:color w:val="auto"/>
                <w:sz w:val="22"/>
                <w:szCs w:val="22"/>
                <w:lang w:val="en-US"/>
              </w:rPr>
              <w:t>GLN</w:t>
            </w:r>
            <w:r w:rsidR="00D639ED" w:rsidRPr="00D639ED">
              <w:rPr>
                <w:color w:val="auto"/>
                <w:sz w:val="22"/>
                <w:szCs w:val="22"/>
              </w:rPr>
              <w:t xml:space="preserve"> 4812787900000</w:t>
            </w:r>
            <w:r w:rsidR="00D639ED">
              <w:rPr>
                <w:color w:val="auto"/>
                <w:sz w:val="22"/>
                <w:szCs w:val="22"/>
              </w:rPr>
              <w:t>;</w:t>
            </w:r>
          </w:p>
          <w:p w:rsidR="006D091D" w:rsidRPr="00226161" w:rsidRDefault="006D091D" w:rsidP="00226161">
            <w:pPr>
              <w:pStyle w:val="Default"/>
              <w:spacing w:line="220" w:lineRule="exact"/>
              <w:jc w:val="both"/>
              <w:rPr>
                <w:sz w:val="22"/>
                <w:szCs w:val="22"/>
              </w:rPr>
            </w:pPr>
            <w:r w:rsidRPr="00226161">
              <w:rPr>
                <w:sz w:val="22"/>
                <w:szCs w:val="22"/>
              </w:rPr>
              <w:t>п</w:t>
            </w:r>
            <w:r w:rsidRPr="00226161">
              <w:rPr>
                <w:color w:val="auto"/>
                <w:sz w:val="22"/>
                <w:szCs w:val="22"/>
              </w:rPr>
              <w:t xml:space="preserve">ункт погрузки Могилевский склад филиала СП «Санта </w:t>
            </w:r>
            <w:proofErr w:type="spellStart"/>
            <w:r w:rsidRPr="00226161">
              <w:rPr>
                <w:color w:val="auto"/>
                <w:sz w:val="22"/>
                <w:szCs w:val="22"/>
              </w:rPr>
              <w:t>Импэкс</w:t>
            </w:r>
            <w:proofErr w:type="spellEnd"/>
            <w:r w:rsidRPr="00226161">
              <w:rPr>
                <w:color w:val="auto"/>
                <w:sz w:val="22"/>
                <w:szCs w:val="22"/>
              </w:rPr>
              <w:t xml:space="preserve"> Брест», </w:t>
            </w:r>
            <w:r w:rsidR="007413A4" w:rsidRPr="00226161">
              <w:rPr>
                <w:color w:val="auto"/>
                <w:sz w:val="22"/>
                <w:szCs w:val="22"/>
              </w:rPr>
              <w:t xml:space="preserve">                                  </w:t>
            </w:r>
            <w:r w:rsidRPr="00226161">
              <w:rPr>
                <w:color w:val="auto"/>
                <w:sz w:val="22"/>
                <w:szCs w:val="22"/>
              </w:rPr>
              <w:t>г.</w:t>
            </w:r>
            <w:r w:rsidR="007413A4" w:rsidRPr="00226161">
              <w:rPr>
                <w:color w:val="auto"/>
                <w:sz w:val="22"/>
                <w:szCs w:val="22"/>
              </w:rPr>
              <w:t xml:space="preserve"> </w:t>
            </w:r>
            <w:r w:rsidRPr="00226161">
              <w:rPr>
                <w:color w:val="auto"/>
                <w:sz w:val="22"/>
                <w:szCs w:val="22"/>
              </w:rPr>
              <w:t>Могил</w:t>
            </w:r>
            <w:r w:rsidR="007413A4" w:rsidRPr="00226161">
              <w:rPr>
                <w:color w:val="auto"/>
                <w:sz w:val="22"/>
                <w:szCs w:val="22"/>
              </w:rPr>
              <w:t>ё</w:t>
            </w:r>
            <w:r w:rsidRPr="00226161">
              <w:rPr>
                <w:color w:val="auto"/>
                <w:sz w:val="22"/>
                <w:szCs w:val="22"/>
              </w:rPr>
              <w:t>в, пер. 1-й Южный, 54а</w:t>
            </w:r>
            <w:r w:rsidRPr="00226161">
              <w:rPr>
                <w:sz w:val="22"/>
                <w:szCs w:val="22"/>
              </w:rPr>
              <w:t>)</w:t>
            </w:r>
            <w:r w:rsidR="00D639ED">
              <w:rPr>
                <w:sz w:val="22"/>
                <w:szCs w:val="22"/>
              </w:rPr>
              <w:t>;</w:t>
            </w:r>
            <w:r w:rsidRPr="00226161">
              <w:rPr>
                <w:sz w:val="22"/>
                <w:szCs w:val="22"/>
              </w:rPr>
              <w:t xml:space="preserve"> декларация о соответствии </w:t>
            </w:r>
          </w:p>
          <w:p w:rsidR="00ED52E9" w:rsidRPr="00226161" w:rsidRDefault="006D091D" w:rsidP="00226161">
            <w:pPr>
              <w:widowControl/>
              <w:autoSpaceDE w:val="0"/>
              <w:autoSpaceDN w:val="0"/>
              <w:adjustRightInd w:val="0"/>
              <w:snapToGrid/>
              <w:spacing w:before="0" w:line="220" w:lineRule="exact"/>
              <w:jc w:val="both"/>
              <w:rPr>
                <w:spacing w:val="-6"/>
                <w:sz w:val="22"/>
                <w:szCs w:val="22"/>
              </w:rPr>
            </w:pPr>
            <w:r w:rsidRPr="00226161">
              <w:rPr>
                <w:sz w:val="22"/>
                <w:szCs w:val="22"/>
              </w:rPr>
              <w:t xml:space="preserve">ЕАЭС № BY/112 11.02. ТР021 121.01 08463 </w:t>
            </w:r>
            <w:r w:rsidRPr="00226161">
              <w:rPr>
                <w:spacing w:val="-6"/>
                <w:sz w:val="22"/>
                <w:szCs w:val="22"/>
              </w:rPr>
              <w:t>от 18.07.2022,</w:t>
            </w:r>
            <w:r w:rsidRPr="00226161">
              <w:rPr>
                <w:sz w:val="22"/>
                <w:szCs w:val="22"/>
              </w:rPr>
              <w:t xml:space="preserve"> срок действия до 28.12.2023 включительно </w:t>
            </w:r>
          </w:p>
        </w:tc>
        <w:tc>
          <w:tcPr>
            <w:tcW w:w="537" w:type="pct"/>
          </w:tcPr>
          <w:p w:rsidR="00ED52E9" w:rsidRPr="00226161" w:rsidRDefault="00ED52E9" w:rsidP="00226161">
            <w:pPr>
              <w:snapToGrid/>
              <w:spacing w:before="0" w:line="220" w:lineRule="exact"/>
              <w:jc w:val="both"/>
              <w:rPr>
                <w:sz w:val="22"/>
                <w:szCs w:val="22"/>
              </w:rPr>
            </w:pPr>
            <w:r w:rsidRPr="00226161">
              <w:rPr>
                <w:sz w:val="22"/>
                <w:szCs w:val="22"/>
              </w:rPr>
              <w:t xml:space="preserve">Мстиславский районный ЦГЭ (исх.      от </w:t>
            </w:r>
            <w:r w:rsidRPr="00226161">
              <w:rPr>
                <w:rStyle w:val="FontStyle13"/>
                <w:sz w:val="22"/>
                <w:szCs w:val="22"/>
              </w:rPr>
              <w:t>13.12.2022               № 1877)</w:t>
            </w:r>
          </w:p>
        </w:tc>
        <w:tc>
          <w:tcPr>
            <w:tcW w:w="407" w:type="pct"/>
          </w:tcPr>
          <w:p w:rsidR="00ED52E9" w:rsidRPr="00226161" w:rsidRDefault="00ED52E9" w:rsidP="00226161">
            <w:pPr>
              <w:snapToGrid/>
              <w:spacing w:before="0" w:line="220" w:lineRule="exact"/>
              <w:jc w:val="both"/>
              <w:rPr>
                <w:sz w:val="22"/>
                <w:szCs w:val="22"/>
              </w:rPr>
            </w:pPr>
          </w:p>
        </w:tc>
      </w:tr>
      <w:tr w:rsidR="00CE0498" w:rsidRPr="00226161" w:rsidTr="007C67F7">
        <w:trPr>
          <w:trHeight w:val="274"/>
          <w:jc w:val="center"/>
        </w:trPr>
        <w:tc>
          <w:tcPr>
            <w:tcW w:w="182" w:type="pct"/>
          </w:tcPr>
          <w:p w:rsidR="00CE0498" w:rsidRPr="00226161" w:rsidRDefault="00CE0498" w:rsidP="00226161">
            <w:pPr>
              <w:snapToGrid/>
              <w:spacing w:before="0" w:line="220" w:lineRule="exact"/>
              <w:jc w:val="both"/>
              <w:rPr>
                <w:sz w:val="22"/>
                <w:szCs w:val="22"/>
              </w:rPr>
            </w:pPr>
            <w:r>
              <w:rPr>
                <w:sz w:val="22"/>
                <w:szCs w:val="22"/>
              </w:rPr>
              <w:t>4.</w:t>
            </w:r>
          </w:p>
        </w:tc>
        <w:tc>
          <w:tcPr>
            <w:tcW w:w="661" w:type="pct"/>
          </w:tcPr>
          <w:p w:rsidR="00CE0498" w:rsidRPr="00226161" w:rsidRDefault="00A03AAD" w:rsidP="00D639ED">
            <w:pPr>
              <w:pStyle w:val="Default"/>
              <w:spacing w:line="220" w:lineRule="exact"/>
              <w:jc w:val="both"/>
              <w:rPr>
                <w:b/>
                <w:color w:val="auto"/>
                <w:sz w:val="22"/>
                <w:szCs w:val="22"/>
              </w:rPr>
            </w:pPr>
            <w:r w:rsidRPr="00A03AAD">
              <w:rPr>
                <w:color w:val="auto"/>
                <w:sz w:val="22"/>
                <w:szCs w:val="22"/>
              </w:rPr>
              <w:t>Рыбный кулинарный полуфабрикат.</w:t>
            </w:r>
            <w:r>
              <w:rPr>
                <w:b/>
                <w:color w:val="auto"/>
                <w:sz w:val="22"/>
                <w:szCs w:val="22"/>
              </w:rPr>
              <w:t xml:space="preserve"> Котлеты рыбные из фарша лососёвых рыб. </w:t>
            </w:r>
            <w:r w:rsidRPr="00A03AAD">
              <w:rPr>
                <w:color w:val="auto"/>
                <w:sz w:val="22"/>
                <w:szCs w:val="22"/>
              </w:rPr>
              <w:t>Продукт мороженый изготовленн</w:t>
            </w:r>
            <w:r>
              <w:rPr>
                <w:color w:val="auto"/>
                <w:sz w:val="22"/>
                <w:szCs w:val="22"/>
              </w:rPr>
              <w:t>ый</w:t>
            </w:r>
            <w:r w:rsidRPr="00A03AAD">
              <w:rPr>
                <w:color w:val="auto"/>
                <w:sz w:val="22"/>
                <w:szCs w:val="22"/>
              </w:rPr>
              <w:t xml:space="preserve"> по </w:t>
            </w:r>
            <w:r>
              <w:rPr>
                <w:color w:val="auto"/>
                <w:sz w:val="22"/>
                <w:szCs w:val="22"/>
              </w:rPr>
              <w:t xml:space="preserve"> ТУ 10.20.25-003-67324901-2019</w:t>
            </w:r>
            <w:r w:rsidR="00B50BFD">
              <w:rPr>
                <w:color w:val="auto"/>
                <w:sz w:val="22"/>
                <w:szCs w:val="22"/>
              </w:rPr>
              <w:t>, дата изготовления 06.10.2022, срок годности 6 месяцев с даты изготовления. Продукт до и после вскрытия упаковки хранить при температуре не выше минус 18</w:t>
            </w:r>
            <w:proofErr w:type="gramStart"/>
            <w:r w:rsidR="00B50BFD">
              <w:rPr>
                <w:color w:val="auto"/>
                <w:sz w:val="22"/>
                <w:szCs w:val="22"/>
              </w:rPr>
              <w:t>°С</w:t>
            </w:r>
            <w:proofErr w:type="gramEnd"/>
            <w:r w:rsidR="00B50BFD">
              <w:rPr>
                <w:color w:val="auto"/>
                <w:sz w:val="22"/>
                <w:szCs w:val="22"/>
              </w:rPr>
              <w:t xml:space="preserve"> </w:t>
            </w:r>
            <w:r w:rsidR="00B50BFD" w:rsidRPr="00D639ED">
              <w:rPr>
                <w:i/>
                <w:color w:val="auto"/>
                <w:sz w:val="22"/>
                <w:szCs w:val="22"/>
              </w:rPr>
              <w:t>(объём партии на момент отбора проб 3,9 кг)</w:t>
            </w:r>
          </w:p>
        </w:tc>
        <w:tc>
          <w:tcPr>
            <w:tcW w:w="723" w:type="pct"/>
          </w:tcPr>
          <w:p w:rsidR="0091478F" w:rsidRDefault="0091478F" w:rsidP="0091478F">
            <w:pPr>
              <w:pStyle w:val="Default"/>
              <w:spacing w:line="220" w:lineRule="exact"/>
              <w:jc w:val="both"/>
              <w:rPr>
                <w:b/>
                <w:color w:val="auto"/>
                <w:sz w:val="22"/>
                <w:szCs w:val="22"/>
              </w:rPr>
            </w:pPr>
            <w:r w:rsidRPr="00226161">
              <w:rPr>
                <w:color w:val="auto"/>
                <w:sz w:val="22"/>
                <w:szCs w:val="22"/>
              </w:rPr>
              <w:t>Изготовитель</w:t>
            </w:r>
            <w:r w:rsidRPr="0091478F">
              <w:rPr>
                <w:color w:val="auto"/>
                <w:sz w:val="22"/>
                <w:szCs w:val="22"/>
              </w:rPr>
              <w:t xml:space="preserve">: </w:t>
            </w:r>
          </w:p>
          <w:p w:rsidR="0091478F" w:rsidRPr="00A03AAD" w:rsidRDefault="0091478F" w:rsidP="0091478F">
            <w:pPr>
              <w:pStyle w:val="Default"/>
              <w:spacing w:line="220" w:lineRule="exact"/>
              <w:jc w:val="both"/>
              <w:rPr>
                <w:i/>
                <w:color w:val="auto"/>
                <w:sz w:val="22"/>
                <w:szCs w:val="22"/>
              </w:rPr>
            </w:pPr>
            <w:proofErr w:type="gramStart"/>
            <w:r>
              <w:rPr>
                <w:b/>
                <w:color w:val="auto"/>
                <w:sz w:val="22"/>
                <w:szCs w:val="22"/>
              </w:rPr>
              <w:t xml:space="preserve">ООО «КИНГ-ФРОСТ», </w:t>
            </w:r>
            <w:r w:rsidRPr="00A03AAD">
              <w:rPr>
                <w:i/>
                <w:color w:val="auto"/>
                <w:sz w:val="22"/>
                <w:szCs w:val="22"/>
              </w:rPr>
              <w:t xml:space="preserve">Россия, 600001, г. Владимир, ул. Владимирская область, </w:t>
            </w:r>
            <w:proofErr w:type="spellStart"/>
            <w:r w:rsidRPr="00A03AAD">
              <w:rPr>
                <w:i/>
                <w:color w:val="auto"/>
                <w:sz w:val="22"/>
                <w:szCs w:val="22"/>
              </w:rPr>
              <w:t>Камешковский</w:t>
            </w:r>
            <w:proofErr w:type="spellEnd"/>
            <w:r w:rsidRPr="00A03AAD">
              <w:rPr>
                <w:i/>
                <w:color w:val="auto"/>
                <w:sz w:val="22"/>
                <w:szCs w:val="22"/>
              </w:rPr>
              <w:t xml:space="preserve"> район, </w:t>
            </w:r>
            <w:r w:rsidR="00A03AAD" w:rsidRPr="00A03AAD">
              <w:rPr>
                <w:i/>
                <w:color w:val="auto"/>
                <w:sz w:val="22"/>
                <w:szCs w:val="22"/>
              </w:rPr>
              <w:t xml:space="preserve">пос. </w:t>
            </w:r>
            <w:proofErr w:type="spellStart"/>
            <w:r w:rsidR="00A03AAD" w:rsidRPr="00A03AAD">
              <w:rPr>
                <w:i/>
                <w:color w:val="auto"/>
                <w:sz w:val="22"/>
                <w:szCs w:val="22"/>
              </w:rPr>
              <w:t>Нозки</w:t>
            </w:r>
            <w:proofErr w:type="spellEnd"/>
            <w:r w:rsidR="00A03AAD" w:rsidRPr="00A03AAD">
              <w:rPr>
                <w:i/>
                <w:color w:val="auto"/>
                <w:sz w:val="22"/>
                <w:szCs w:val="22"/>
              </w:rPr>
              <w:t>, склад № 1.</w:t>
            </w:r>
            <w:proofErr w:type="gramEnd"/>
          </w:p>
          <w:p w:rsidR="00CE0498" w:rsidRDefault="0091478F" w:rsidP="0091478F">
            <w:pPr>
              <w:pStyle w:val="Default"/>
              <w:spacing w:line="220" w:lineRule="exact"/>
              <w:jc w:val="both"/>
              <w:rPr>
                <w:color w:val="auto"/>
                <w:sz w:val="22"/>
                <w:szCs w:val="22"/>
              </w:rPr>
            </w:pPr>
            <w:r w:rsidRPr="00226161">
              <w:rPr>
                <w:color w:val="auto"/>
                <w:sz w:val="22"/>
                <w:szCs w:val="22"/>
              </w:rPr>
              <w:t xml:space="preserve">Импортер в Республику Беларусь: </w:t>
            </w:r>
          </w:p>
          <w:p w:rsidR="0091478F" w:rsidRDefault="0091478F" w:rsidP="0091478F">
            <w:pPr>
              <w:pStyle w:val="Default"/>
              <w:spacing w:line="220" w:lineRule="exact"/>
              <w:jc w:val="both"/>
              <w:rPr>
                <w:b/>
                <w:color w:val="auto"/>
                <w:sz w:val="22"/>
                <w:szCs w:val="22"/>
              </w:rPr>
            </w:pPr>
            <w:r w:rsidRPr="00A03AAD">
              <w:rPr>
                <w:b/>
                <w:color w:val="auto"/>
                <w:sz w:val="22"/>
                <w:szCs w:val="22"/>
              </w:rPr>
              <w:t xml:space="preserve">СП «Санта </w:t>
            </w:r>
            <w:proofErr w:type="spellStart"/>
            <w:r w:rsidRPr="00A03AAD">
              <w:rPr>
                <w:b/>
                <w:color w:val="auto"/>
                <w:sz w:val="22"/>
                <w:szCs w:val="22"/>
              </w:rPr>
              <w:t>Импэкс</w:t>
            </w:r>
            <w:proofErr w:type="spellEnd"/>
            <w:r w:rsidRPr="00A03AAD">
              <w:rPr>
                <w:b/>
                <w:color w:val="auto"/>
                <w:sz w:val="22"/>
                <w:szCs w:val="22"/>
              </w:rPr>
              <w:t xml:space="preserve"> Брест» ООО</w:t>
            </w:r>
            <w:r>
              <w:rPr>
                <w:color w:val="auto"/>
                <w:sz w:val="22"/>
                <w:szCs w:val="22"/>
              </w:rPr>
              <w:t xml:space="preserve">, </w:t>
            </w:r>
            <w:r w:rsidRPr="00A03AAD">
              <w:rPr>
                <w:i/>
                <w:color w:val="auto"/>
                <w:sz w:val="22"/>
                <w:szCs w:val="22"/>
              </w:rPr>
              <w:t>г. Брест, 224004, ул. Катин Бор, 106 А</w:t>
            </w:r>
            <w:r>
              <w:rPr>
                <w:color w:val="auto"/>
                <w:sz w:val="22"/>
                <w:szCs w:val="22"/>
              </w:rPr>
              <w:t>.</w:t>
            </w:r>
          </w:p>
          <w:p w:rsidR="0091478F" w:rsidRPr="00226161" w:rsidRDefault="0091478F" w:rsidP="0091478F">
            <w:pPr>
              <w:pStyle w:val="Default"/>
              <w:spacing w:line="220" w:lineRule="exact"/>
              <w:jc w:val="both"/>
              <w:rPr>
                <w:color w:val="auto"/>
                <w:sz w:val="22"/>
                <w:szCs w:val="22"/>
              </w:rPr>
            </w:pPr>
          </w:p>
        </w:tc>
        <w:tc>
          <w:tcPr>
            <w:tcW w:w="650" w:type="pct"/>
          </w:tcPr>
          <w:p w:rsidR="00D4380C" w:rsidRPr="00226161" w:rsidRDefault="00D4380C" w:rsidP="00D4380C">
            <w:pPr>
              <w:pStyle w:val="Default"/>
              <w:spacing w:line="220" w:lineRule="exact"/>
              <w:jc w:val="both"/>
              <w:rPr>
                <w:sz w:val="22"/>
                <w:szCs w:val="22"/>
              </w:rPr>
            </w:pPr>
            <w:r w:rsidRPr="00226161">
              <w:rPr>
                <w:color w:val="auto"/>
                <w:sz w:val="22"/>
                <w:szCs w:val="22"/>
              </w:rPr>
              <w:t xml:space="preserve">Магазин № </w:t>
            </w:r>
            <w:r w:rsidR="0091478F">
              <w:rPr>
                <w:color w:val="auto"/>
                <w:sz w:val="22"/>
                <w:szCs w:val="22"/>
              </w:rPr>
              <w:t>12</w:t>
            </w:r>
            <w:r w:rsidRPr="00226161">
              <w:rPr>
                <w:color w:val="auto"/>
                <w:sz w:val="22"/>
                <w:szCs w:val="22"/>
              </w:rPr>
              <w:t xml:space="preserve"> «</w:t>
            </w:r>
            <w:r w:rsidR="0091478F">
              <w:rPr>
                <w:color w:val="auto"/>
                <w:sz w:val="22"/>
                <w:szCs w:val="22"/>
              </w:rPr>
              <w:t>Рыбная лавка</w:t>
            </w:r>
            <w:r w:rsidRPr="00226161">
              <w:rPr>
                <w:color w:val="auto"/>
                <w:sz w:val="22"/>
                <w:szCs w:val="22"/>
              </w:rPr>
              <w:t>»</w:t>
            </w:r>
            <w:r w:rsidRPr="00226161">
              <w:rPr>
                <w:sz w:val="22"/>
                <w:szCs w:val="22"/>
              </w:rPr>
              <w:t xml:space="preserve"> </w:t>
            </w:r>
          </w:p>
          <w:p w:rsidR="00D4380C" w:rsidRPr="00226161" w:rsidRDefault="00D4380C" w:rsidP="00D4380C">
            <w:pPr>
              <w:pStyle w:val="ad"/>
              <w:widowControl w:val="0"/>
              <w:tabs>
                <w:tab w:val="left" w:pos="1334"/>
              </w:tabs>
              <w:spacing w:after="0" w:line="220" w:lineRule="exact"/>
              <w:jc w:val="both"/>
              <w:rPr>
                <w:sz w:val="22"/>
                <w:szCs w:val="22"/>
              </w:rPr>
            </w:pPr>
            <w:r w:rsidRPr="00226161">
              <w:rPr>
                <w:sz w:val="22"/>
                <w:szCs w:val="22"/>
              </w:rPr>
              <w:t xml:space="preserve">«Гастроном»,                 </w:t>
            </w:r>
            <w:proofErr w:type="spellStart"/>
            <w:r w:rsidRPr="00226161">
              <w:rPr>
                <w:sz w:val="22"/>
                <w:szCs w:val="22"/>
              </w:rPr>
              <w:t>Мстиславское</w:t>
            </w:r>
            <w:proofErr w:type="spellEnd"/>
            <w:r w:rsidRPr="00226161">
              <w:rPr>
                <w:sz w:val="22"/>
                <w:szCs w:val="22"/>
              </w:rPr>
              <w:t xml:space="preserve"> районное потребительское общество,</w:t>
            </w:r>
          </w:p>
          <w:p w:rsidR="00D4380C" w:rsidRPr="00226161" w:rsidRDefault="00D4380C" w:rsidP="00D4380C">
            <w:pPr>
              <w:pStyle w:val="ad"/>
              <w:widowControl w:val="0"/>
              <w:tabs>
                <w:tab w:val="left" w:pos="1334"/>
              </w:tabs>
              <w:spacing w:after="0" w:line="220" w:lineRule="exact"/>
              <w:jc w:val="both"/>
              <w:rPr>
                <w:sz w:val="22"/>
                <w:szCs w:val="22"/>
              </w:rPr>
            </w:pPr>
            <w:proofErr w:type="gramStart"/>
            <w:r w:rsidRPr="00226161">
              <w:rPr>
                <w:sz w:val="22"/>
                <w:szCs w:val="22"/>
              </w:rPr>
              <w:t>расположенный</w:t>
            </w:r>
            <w:proofErr w:type="gramEnd"/>
            <w:r w:rsidRPr="00226161">
              <w:rPr>
                <w:sz w:val="22"/>
                <w:szCs w:val="22"/>
              </w:rPr>
              <w:t xml:space="preserve"> по адресу:</w:t>
            </w:r>
          </w:p>
          <w:p w:rsidR="00CE0498" w:rsidRPr="00226161" w:rsidRDefault="00D4380C" w:rsidP="0091478F">
            <w:pPr>
              <w:pStyle w:val="Default"/>
              <w:spacing w:line="220" w:lineRule="exact"/>
              <w:jc w:val="both"/>
              <w:rPr>
                <w:color w:val="auto"/>
                <w:sz w:val="22"/>
                <w:szCs w:val="22"/>
              </w:rPr>
            </w:pPr>
            <w:proofErr w:type="gramStart"/>
            <w:r w:rsidRPr="00226161">
              <w:rPr>
                <w:color w:val="auto"/>
                <w:sz w:val="22"/>
                <w:szCs w:val="22"/>
              </w:rPr>
              <w:t xml:space="preserve">г. Мстиславль, </w:t>
            </w:r>
            <w:r w:rsidRPr="00226161">
              <w:rPr>
                <w:sz w:val="22"/>
                <w:szCs w:val="22"/>
              </w:rPr>
              <w:t xml:space="preserve">       </w:t>
            </w:r>
            <w:r w:rsidRPr="00226161">
              <w:rPr>
                <w:color w:val="auto"/>
                <w:sz w:val="22"/>
                <w:szCs w:val="22"/>
              </w:rPr>
              <w:t xml:space="preserve">ул. </w:t>
            </w:r>
            <w:proofErr w:type="spellStart"/>
            <w:r w:rsidR="0091478F">
              <w:rPr>
                <w:color w:val="auto"/>
                <w:sz w:val="22"/>
                <w:szCs w:val="22"/>
              </w:rPr>
              <w:t>Пироговская</w:t>
            </w:r>
            <w:proofErr w:type="spellEnd"/>
            <w:r w:rsidR="0091478F">
              <w:rPr>
                <w:color w:val="auto"/>
                <w:sz w:val="22"/>
                <w:szCs w:val="22"/>
              </w:rPr>
              <w:t>, 11</w:t>
            </w:r>
            <w:r w:rsidRPr="00226161">
              <w:rPr>
                <w:sz w:val="22"/>
                <w:szCs w:val="22"/>
              </w:rPr>
              <w:t xml:space="preserve"> (</w:t>
            </w:r>
            <w:r w:rsidRPr="00226161">
              <w:rPr>
                <w:rFonts w:eastAsia="Batang"/>
                <w:sz w:val="22"/>
                <w:szCs w:val="22"/>
              </w:rPr>
              <w:t xml:space="preserve">юридический </w:t>
            </w:r>
            <w:r w:rsidRPr="00226161">
              <w:rPr>
                <w:rStyle w:val="ae"/>
                <w:rFonts w:eastAsia="Batang"/>
                <w:sz w:val="22"/>
                <w:szCs w:val="22"/>
              </w:rPr>
              <w:t xml:space="preserve">адрес:                                                    </w:t>
            </w:r>
            <w:r w:rsidRPr="00226161">
              <w:rPr>
                <w:color w:val="auto"/>
                <w:sz w:val="22"/>
                <w:szCs w:val="22"/>
              </w:rPr>
              <w:t>г. Мстиславль, ул. Советская, 17)</w:t>
            </w:r>
            <w:proofErr w:type="gramEnd"/>
          </w:p>
        </w:tc>
        <w:tc>
          <w:tcPr>
            <w:tcW w:w="934" w:type="pct"/>
          </w:tcPr>
          <w:p w:rsidR="00E212C5" w:rsidRPr="00226161" w:rsidRDefault="00E212C5" w:rsidP="00E212C5">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E212C5" w:rsidRPr="00226161" w:rsidRDefault="00E212C5" w:rsidP="00E212C5">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p>
          <w:p w:rsidR="00E212C5" w:rsidRPr="00226161" w:rsidRDefault="00E212C5" w:rsidP="00E212C5">
            <w:pPr>
              <w:pStyle w:val="111"/>
              <w:spacing w:line="220" w:lineRule="exact"/>
              <w:contextualSpacing/>
              <w:jc w:val="both"/>
              <w:rPr>
                <w:rFonts w:ascii="Times New Roman" w:hAnsi="Times New Roman" w:cs="Times New Roman"/>
              </w:rPr>
            </w:pPr>
            <w:r w:rsidRPr="00226161">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226161">
              <w:rPr>
                <w:rFonts w:ascii="Times New Roman" w:hAnsi="Times New Roman" w:cs="Times New Roman"/>
              </w:rPr>
              <w:t>ТР</w:t>
            </w:r>
            <w:proofErr w:type="gramEnd"/>
            <w:r w:rsidRPr="00226161">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 xml:space="preserve">, </w:t>
            </w:r>
            <w:r w:rsidRPr="00226161">
              <w:rPr>
                <w:rFonts w:ascii="Times New Roman" w:hAnsi="Times New Roman" w:cs="Times New Roman"/>
              </w:rPr>
              <w:t xml:space="preserve">                                 </w:t>
            </w:r>
          </w:p>
          <w:p w:rsidR="00CE0498" w:rsidRPr="00D4380C" w:rsidRDefault="00D4380C" w:rsidP="00D639ED">
            <w:pPr>
              <w:pStyle w:val="111"/>
              <w:spacing w:line="220" w:lineRule="exact"/>
              <w:contextualSpacing/>
              <w:jc w:val="both"/>
              <w:rPr>
                <w:rFonts w:ascii="Times New Roman" w:eastAsia="Batang" w:hAnsi="Times New Roman" w:cs="Times New Roman"/>
                <w:spacing w:val="-6"/>
                <w:lang w:eastAsia="en-US"/>
              </w:rPr>
            </w:pPr>
            <w:proofErr w:type="gramStart"/>
            <w:r w:rsidRPr="00030250">
              <w:rPr>
                <w:rFonts w:ascii="Times New Roman" w:hAnsi="Times New Roman" w:cs="Times New Roman"/>
              </w:rPr>
              <w:t>ТР</w:t>
            </w:r>
            <w:proofErr w:type="gramEnd"/>
            <w:r w:rsidRPr="00030250">
              <w:rPr>
                <w:rFonts w:ascii="Times New Roman" w:hAnsi="Times New Roman" w:cs="Times New Roman"/>
              </w:rPr>
              <w:t xml:space="preserve"> ЕАЭС 040/2016, принятого Решением Совета Евразийской экономической комиссии от 18.10.2016                      № 162</w:t>
            </w:r>
            <w:r>
              <w:t xml:space="preserve"> </w:t>
            </w:r>
            <w:r w:rsidRPr="00D4380C">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D4380C">
              <w:rPr>
                <w:rFonts w:ascii="Times New Roman" w:hAnsi="Times New Roman" w:cs="Times New Roman"/>
              </w:rPr>
              <w:t xml:space="preserve">обнаружена </w:t>
            </w:r>
            <w:r w:rsidRPr="00D4380C">
              <w:rPr>
                <w:rFonts w:ascii="Times New Roman" w:hAnsi="Times New Roman" w:cs="Times New Roman"/>
                <w:b/>
                <w:lang w:val="en-US"/>
              </w:rPr>
              <w:t>Listeria</w:t>
            </w:r>
            <w:r w:rsidRPr="00D4380C">
              <w:rPr>
                <w:rFonts w:ascii="Times New Roman" w:hAnsi="Times New Roman" w:cs="Times New Roman"/>
                <w:b/>
              </w:rPr>
              <w:t xml:space="preserve"> </w:t>
            </w:r>
            <w:proofErr w:type="spellStart"/>
            <w:r w:rsidRPr="00D4380C">
              <w:rPr>
                <w:rFonts w:ascii="Times New Roman" w:hAnsi="Times New Roman" w:cs="Times New Roman"/>
                <w:b/>
                <w:lang w:val="en-US"/>
              </w:rPr>
              <w:t>monocytogenes</w:t>
            </w:r>
            <w:proofErr w:type="spellEnd"/>
            <w:r w:rsidRPr="00D4380C">
              <w:rPr>
                <w:rFonts w:ascii="Times New Roman" w:hAnsi="Times New Roman" w:cs="Times New Roman"/>
              </w:rPr>
              <w:t xml:space="preserve">: фактическое значение – </w:t>
            </w:r>
            <w:r w:rsidRPr="00D4380C">
              <w:rPr>
                <w:rFonts w:ascii="Times New Roman" w:hAnsi="Times New Roman" w:cs="Times New Roman"/>
                <w:b/>
              </w:rPr>
              <w:t>25,0 г</w:t>
            </w:r>
            <w:r>
              <w:rPr>
                <w:rFonts w:ascii="Times New Roman" w:hAnsi="Times New Roman" w:cs="Times New Roman"/>
              </w:rPr>
              <w:t>, нормирующ</w:t>
            </w:r>
            <w:r w:rsidR="00D639ED">
              <w:rPr>
                <w:rFonts w:ascii="Times New Roman" w:hAnsi="Times New Roman" w:cs="Times New Roman"/>
              </w:rPr>
              <w:t>е</w:t>
            </w:r>
            <w:r>
              <w:rPr>
                <w:rFonts w:ascii="Times New Roman" w:hAnsi="Times New Roman" w:cs="Times New Roman"/>
              </w:rPr>
              <w:t xml:space="preserve">е значение – не допускается в </w:t>
            </w:r>
            <w:r w:rsidRPr="00D4380C">
              <w:rPr>
                <w:rFonts w:ascii="Times New Roman" w:hAnsi="Times New Roman" w:cs="Times New Roman"/>
                <w:b/>
              </w:rPr>
              <w:t>25,0 г</w:t>
            </w:r>
            <w:r>
              <w:rPr>
                <w:rFonts w:ascii="Times New Roman" w:hAnsi="Times New Roman" w:cs="Times New Roman"/>
                <w:b/>
              </w:rPr>
              <w:t xml:space="preserve"> </w:t>
            </w:r>
            <w:r w:rsidRPr="00226161">
              <w:rPr>
                <w:rFonts w:ascii="Times New Roman" w:eastAsia="Batang" w:hAnsi="Times New Roman" w:cs="Times New Roman"/>
                <w:spacing w:val="-6"/>
                <w:lang w:eastAsia="en-US"/>
              </w:rPr>
              <w:t>(</w:t>
            </w:r>
            <w:r w:rsidRPr="00226161">
              <w:rPr>
                <w:rFonts w:ascii="Times New Roman" w:hAnsi="Times New Roman" w:cs="Times New Roman"/>
              </w:rPr>
              <w:t xml:space="preserve">протоколы лабораторных испытаний Могилёвского областного </w:t>
            </w:r>
            <w:proofErr w:type="spellStart"/>
            <w:r w:rsidRPr="00226161">
              <w:rPr>
                <w:rFonts w:ascii="Times New Roman" w:hAnsi="Times New Roman" w:cs="Times New Roman"/>
              </w:rPr>
              <w:t>ЦГЭи</w:t>
            </w:r>
            <w:r w:rsidR="00D639ED">
              <w:rPr>
                <w:rFonts w:ascii="Times New Roman" w:hAnsi="Times New Roman" w:cs="Times New Roman"/>
              </w:rPr>
              <w:t>ОЗ</w:t>
            </w:r>
            <w:proofErr w:type="spellEnd"/>
            <w:r w:rsidRPr="00226161">
              <w:rPr>
                <w:rFonts w:ascii="Times New Roman" w:hAnsi="Times New Roman" w:cs="Times New Roman"/>
              </w:rPr>
              <w:t xml:space="preserve"> </w:t>
            </w:r>
            <w:r w:rsidR="00D639ED" w:rsidRPr="00226161">
              <w:rPr>
                <w:rFonts w:ascii="Times New Roman" w:hAnsi="Times New Roman" w:cs="Times New Roman"/>
              </w:rPr>
              <w:t>от 0</w:t>
            </w:r>
            <w:r w:rsidR="00D639ED">
              <w:rPr>
                <w:rFonts w:ascii="Times New Roman" w:hAnsi="Times New Roman" w:cs="Times New Roman"/>
              </w:rPr>
              <w:t>6</w:t>
            </w:r>
            <w:r w:rsidR="00D639ED" w:rsidRPr="00226161">
              <w:rPr>
                <w:rFonts w:ascii="Times New Roman" w:hAnsi="Times New Roman" w:cs="Times New Roman"/>
              </w:rPr>
              <w:t>.12.2022</w:t>
            </w:r>
            <w:r w:rsidR="00D639ED">
              <w:rPr>
                <w:rFonts w:ascii="Times New Roman" w:hAnsi="Times New Roman" w:cs="Times New Roman"/>
              </w:rPr>
              <w:t xml:space="preserve"> </w:t>
            </w:r>
            <w:r w:rsidRPr="00226161">
              <w:rPr>
                <w:rFonts w:ascii="Times New Roman" w:hAnsi="Times New Roman" w:cs="Times New Roman"/>
              </w:rPr>
              <w:t xml:space="preserve">№ </w:t>
            </w:r>
            <w:r>
              <w:rPr>
                <w:rFonts w:ascii="Times New Roman" w:hAnsi="Times New Roman" w:cs="Times New Roman"/>
              </w:rPr>
              <w:t>539</w:t>
            </w:r>
            <w:r w:rsidRPr="00226161">
              <w:rPr>
                <w:rFonts w:ascii="Times New Roman" w:hAnsi="Times New Roman" w:cs="Times New Roman"/>
              </w:rPr>
              <w:t>; от 1</w:t>
            </w:r>
            <w:r>
              <w:rPr>
                <w:rFonts w:ascii="Times New Roman" w:hAnsi="Times New Roman" w:cs="Times New Roman"/>
              </w:rPr>
              <w:t>3</w:t>
            </w:r>
            <w:r w:rsidRPr="00226161">
              <w:rPr>
                <w:rFonts w:ascii="Times New Roman" w:hAnsi="Times New Roman" w:cs="Times New Roman"/>
              </w:rPr>
              <w:t>.12.2022                   № 56</w:t>
            </w:r>
            <w:r>
              <w:rPr>
                <w:rFonts w:ascii="Times New Roman" w:hAnsi="Times New Roman" w:cs="Times New Roman"/>
              </w:rPr>
              <w:t>0</w:t>
            </w:r>
            <w:r w:rsidRPr="00226161">
              <w:rPr>
                <w:rFonts w:ascii="Times New Roman" w:hAnsi="Times New Roman" w:cs="Times New Roman"/>
              </w:rPr>
              <w:t xml:space="preserve"> - </w:t>
            </w:r>
            <w:r w:rsidRPr="00226161">
              <w:rPr>
                <w:rFonts w:ascii="Times New Roman" w:hAnsi="Times New Roman" w:cs="Times New Roman"/>
                <w:u w:val="single"/>
              </w:rPr>
              <w:t>контрольная проба</w:t>
            </w:r>
            <w:r w:rsidRPr="00226161">
              <w:rPr>
                <w:rFonts w:ascii="Times New Roman" w:hAnsi="Times New Roman" w:cs="Times New Roman"/>
              </w:rPr>
              <w:t>)</w:t>
            </w:r>
          </w:p>
        </w:tc>
        <w:tc>
          <w:tcPr>
            <w:tcW w:w="905" w:type="pct"/>
          </w:tcPr>
          <w:p w:rsidR="00CE0498" w:rsidRPr="00226161" w:rsidRDefault="00CE0498" w:rsidP="00CE0498">
            <w:pPr>
              <w:pStyle w:val="Default"/>
              <w:spacing w:line="220" w:lineRule="exact"/>
              <w:jc w:val="both"/>
              <w:rPr>
                <w:color w:val="auto"/>
                <w:sz w:val="22"/>
                <w:szCs w:val="22"/>
              </w:rPr>
            </w:pPr>
            <w:proofErr w:type="gramStart"/>
            <w:r w:rsidRPr="00226161">
              <w:rPr>
                <w:sz w:val="22"/>
                <w:szCs w:val="22"/>
              </w:rPr>
              <w:t>ТТН</w:t>
            </w:r>
            <w:r w:rsidRPr="00226161">
              <w:rPr>
                <w:color w:val="auto"/>
                <w:sz w:val="22"/>
                <w:szCs w:val="22"/>
              </w:rPr>
              <w:t xml:space="preserve"> серия ФЖ</w:t>
            </w:r>
            <w:r>
              <w:rPr>
                <w:color w:val="auto"/>
                <w:sz w:val="22"/>
                <w:szCs w:val="22"/>
              </w:rPr>
              <w:t xml:space="preserve">                                             </w:t>
            </w:r>
            <w:r w:rsidRPr="00226161">
              <w:rPr>
                <w:color w:val="auto"/>
                <w:sz w:val="22"/>
                <w:szCs w:val="22"/>
              </w:rPr>
              <w:t xml:space="preserve"> № 289</w:t>
            </w:r>
            <w:r>
              <w:rPr>
                <w:color w:val="auto"/>
                <w:sz w:val="22"/>
                <w:szCs w:val="22"/>
              </w:rPr>
              <w:t>6211</w:t>
            </w:r>
            <w:r w:rsidRPr="00226161">
              <w:rPr>
                <w:color w:val="auto"/>
                <w:sz w:val="22"/>
                <w:szCs w:val="22"/>
              </w:rPr>
              <w:t xml:space="preserve"> от 0</w:t>
            </w:r>
            <w:r>
              <w:rPr>
                <w:color w:val="auto"/>
                <w:sz w:val="22"/>
                <w:szCs w:val="22"/>
              </w:rPr>
              <w:t>2.11.2022</w:t>
            </w:r>
            <w:r w:rsidRPr="00226161">
              <w:rPr>
                <w:color w:val="auto"/>
                <w:sz w:val="22"/>
                <w:szCs w:val="22"/>
              </w:rPr>
              <w:t xml:space="preserve"> </w:t>
            </w:r>
            <w:r w:rsidRPr="00226161">
              <w:rPr>
                <w:sz w:val="22"/>
                <w:szCs w:val="22"/>
              </w:rPr>
              <w:t>(г</w:t>
            </w:r>
            <w:r w:rsidRPr="00226161">
              <w:rPr>
                <w:color w:val="auto"/>
                <w:sz w:val="22"/>
                <w:szCs w:val="22"/>
              </w:rPr>
              <w:t>рузоотправитель</w:t>
            </w:r>
            <w:r w:rsidRPr="00226161">
              <w:rPr>
                <w:sz w:val="22"/>
                <w:szCs w:val="22"/>
              </w:rPr>
              <w:t xml:space="preserve"> ф</w:t>
            </w:r>
            <w:r w:rsidRPr="00226161">
              <w:rPr>
                <w:color w:val="auto"/>
                <w:sz w:val="22"/>
                <w:szCs w:val="22"/>
              </w:rPr>
              <w:t xml:space="preserve">илиал </w:t>
            </w:r>
            <w:r w:rsidR="00D639ED" w:rsidRPr="00226161">
              <w:rPr>
                <w:color w:val="auto"/>
                <w:sz w:val="22"/>
                <w:szCs w:val="22"/>
              </w:rPr>
              <w:t xml:space="preserve">СП «Санта </w:t>
            </w:r>
            <w:proofErr w:type="spellStart"/>
            <w:r w:rsidR="00D639ED" w:rsidRPr="00226161">
              <w:rPr>
                <w:color w:val="auto"/>
                <w:sz w:val="22"/>
                <w:szCs w:val="22"/>
              </w:rPr>
              <w:t>Импэкс</w:t>
            </w:r>
            <w:proofErr w:type="spellEnd"/>
            <w:r w:rsidR="00D639ED" w:rsidRPr="00226161">
              <w:rPr>
                <w:color w:val="auto"/>
                <w:sz w:val="22"/>
                <w:szCs w:val="22"/>
              </w:rPr>
              <w:t xml:space="preserve"> Брест» ООО</w:t>
            </w:r>
            <w:r w:rsidR="00D639ED">
              <w:rPr>
                <w:color w:val="auto"/>
                <w:sz w:val="22"/>
                <w:szCs w:val="22"/>
              </w:rPr>
              <w:t xml:space="preserve"> в</w:t>
            </w:r>
            <w:r w:rsidR="00D639ED" w:rsidRPr="00226161">
              <w:rPr>
                <w:color w:val="auto"/>
                <w:sz w:val="22"/>
                <w:szCs w:val="22"/>
              </w:rPr>
              <w:t xml:space="preserve"> г. Могилёв</w:t>
            </w:r>
            <w:r w:rsidR="00D639ED">
              <w:rPr>
                <w:color w:val="auto"/>
                <w:sz w:val="22"/>
                <w:szCs w:val="22"/>
              </w:rPr>
              <w:t>е</w:t>
            </w:r>
            <w:r w:rsidR="00D639ED" w:rsidRPr="00226161">
              <w:rPr>
                <w:color w:val="auto"/>
                <w:sz w:val="22"/>
                <w:szCs w:val="22"/>
              </w:rPr>
              <w:t xml:space="preserve">, </w:t>
            </w:r>
            <w:r w:rsidR="00D639ED" w:rsidRPr="00226161">
              <w:rPr>
                <w:sz w:val="22"/>
                <w:szCs w:val="22"/>
              </w:rPr>
              <w:t xml:space="preserve">212040,  </w:t>
            </w:r>
            <w:r w:rsidR="00D639ED" w:rsidRPr="00226161">
              <w:rPr>
                <w:color w:val="auto"/>
                <w:sz w:val="22"/>
                <w:szCs w:val="22"/>
              </w:rPr>
              <w:t>г. Могилёв</w:t>
            </w:r>
            <w:r w:rsidR="00D639ED">
              <w:rPr>
                <w:color w:val="auto"/>
                <w:sz w:val="22"/>
                <w:szCs w:val="22"/>
              </w:rPr>
              <w:t xml:space="preserve">,                 </w:t>
            </w:r>
            <w:r w:rsidR="00D639ED" w:rsidRPr="00226161">
              <w:rPr>
                <w:color w:val="auto"/>
                <w:sz w:val="22"/>
                <w:szCs w:val="22"/>
              </w:rPr>
              <w:t xml:space="preserve"> </w:t>
            </w:r>
            <w:r w:rsidRPr="00226161">
              <w:rPr>
                <w:color w:val="auto"/>
                <w:sz w:val="22"/>
                <w:szCs w:val="22"/>
              </w:rPr>
              <w:t xml:space="preserve">пер. 1-й Южный, 54а,                          СП «Санта </w:t>
            </w:r>
            <w:proofErr w:type="spellStart"/>
            <w:r w:rsidRPr="00226161">
              <w:rPr>
                <w:color w:val="auto"/>
                <w:sz w:val="22"/>
                <w:szCs w:val="22"/>
              </w:rPr>
              <w:t>Имнэкс</w:t>
            </w:r>
            <w:proofErr w:type="spellEnd"/>
            <w:r w:rsidRPr="00226161">
              <w:rPr>
                <w:color w:val="auto"/>
                <w:sz w:val="22"/>
                <w:szCs w:val="22"/>
              </w:rPr>
              <w:t xml:space="preserve"> Брест» ООО, </w:t>
            </w:r>
            <w:proofErr w:type="gramEnd"/>
          </w:p>
          <w:p w:rsidR="00CE0498" w:rsidRPr="00226161" w:rsidRDefault="00CE0498" w:rsidP="00CE0498">
            <w:pPr>
              <w:pStyle w:val="Default"/>
              <w:spacing w:line="220" w:lineRule="exact"/>
              <w:jc w:val="both"/>
              <w:rPr>
                <w:sz w:val="22"/>
                <w:szCs w:val="22"/>
              </w:rPr>
            </w:pPr>
            <w:r w:rsidRPr="00226161">
              <w:rPr>
                <w:sz w:val="22"/>
                <w:szCs w:val="22"/>
              </w:rPr>
              <w:t>п</w:t>
            </w:r>
            <w:r w:rsidRPr="00226161">
              <w:rPr>
                <w:color w:val="auto"/>
                <w:sz w:val="22"/>
                <w:szCs w:val="22"/>
              </w:rPr>
              <w:t xml:space="preserve">ункт погрузки Могилевский склад филиала СП «Санта </w:t>
            </w:r>
            <w:proofErr w:type="spellStart"/>
            <w:r w:rsidRPr="00226161">
              <w:rPr>
                <w:color w:val="auto"/>
                <w:sz w:val="22"/>
                <w:szCs w:val="22"/>
              </w:rPr>
              <w:t>Импэкс</w:t>
            </w:r>
            <w:proofErr w:type="spellEnd"/>
            <w:r w:rsidRPr="00226161">
              <w:rPr>
                <w:color w:val="auto"/>
                <w:sz w:val="22"/>
                <w:szCs w:val="22"/>
              </w:rPr>
              <w:t xml:space="preserve"> Брест»,                                   г. Могилёв, пер. 1-й Южный, 54а</w:t>
            </w:r>
            <w:r w:rsidRPr="00226161">
              <w:rPr>
                <w:sz w:val="22"/>
                <w:szCs w:val="22"/>
              </w:rPr>
              <w:t xml:space="preserve">), декларация о соответствии </w:t>
            </w:r>
            <w:r w:rsidR="00E212C5">
              <w:rPr>
                <w:sz w:val="22"/>
                <w:szCs w:val="22"/>
              </w:rPr>
              <w:t xml:space="preserve">                                </w:t>
            </w:r>
            <w:r w:rsidR="00E212C5" w:rsidRPr="00226161">
              <w:rPr>
                <w:sz w:val="22"/>
                <w:szCs w:val="22"/>
              </w:rPr>
              <w:t xml:space="preserve">ЕАЭС № RU </w:t>
            </w:r>
            <w:proofErr w:type="gramStart"/>
            <w:r w:rsidR="00E212C5" w:rsidRPr="00226161">
              <w:rPr>
                <w:sz w:val="22"/>
                <w:szCs w:val="22"/>
              </w:rPr>
              <w:t>Д</w:t>
            </w:r>
            <w:proofErr w:type="gramEnd"/>
            <w:r w:rsidR="00E212C5" w:rsidRPr="00226161">
              <w:rPr>
                <w:sz w:val="22"/>
                <w:szCs w:val="22"/>
              </w:rPr>
              <w:t>-RU.PU.</w:t>
            </w:r>
            <w:r w:rsidR="00E212C5">
              <w:rPr>
                <w:sz w:val="22"/>
                <w:szCs w:val="22"/>
              </w:rPr>
              <w:t>ФД64</w:t>
            </w:r>
            <w:r w:rsidR="00E212C5" w:rsidRPr="00226161">
              <w:rPr>
                <w:sz w:val="22"/>
                <w:szCs w:val="22"/>
              </w:rPr>
              <w:t>.B.0</w:t>
            </w:r>
            <w:r w:rsidR="00E212C5">
              <w:rPr>
                <w:sz w:val="22"/>
                <w:szCs w:val="22"/>
              </w:rPr>
              <w:t>0244</w:t>
            </w:r>
            <w:r w:rsidR="00E212C5" w:rsidRPr="00226161">
              <w:rPr>
                <w:sz w:val="22"/>
                <w:szCs w:val="22"/>
              </w:rPr>
              <w:t>/</w:t>
            </w:r>
            <w:r w:rsidR="00E212C5">
              <w:rPr>
                <w:sz w:val="22"/>
                <w:szCs w:val="22"/>
              </w:rPr>
              <w:t>19</w:t>
            </w:r>
            <w:r w:rsidR="00E212C5" w:rsidRPr="00226161">
              <w:rPr>
                <w:sz w:val="22"/>
                <w:szCs w:val="22"/>
              </w:rPr>
              <w:t xml:space="preserve"> </w:t>
            </w:r>
            <w:r w:rsidR="00E212C5" w:rsidRPr="00226161">
              <w:rPr>
                <w:spacing w:val="-6"/>
                <w:sz w:val="22"/>
                <w:szCs w:val="22"/>
              </w:rPr>
              <w:t xml:space="preserve">от </w:t>
            </w:r>
            <w:r w:rsidR="00E212C5">
              <w:rPr>
                <w:spacing w:val="-6"/>
                <w:sz w:val="22"/>
                <w:szCs w:val="22"/>
              </w:rPr>
              <w:t>09</w:t>
            </w:r>
            <w:r w:rsidR="00E212C5" w:rsidRPr="00226161">
              <w:rPr>
                <w:spacing w:val="-6"/>
                <w:sz w:val="22"/>
                <w:szCs w:val="22"/>
              </w:rPr>
              <w:t>.04.20</w:t>
            </w:r>
            <w:r w:rsidR="00E212C5">
              <w:rPr>
                <w:spacing w:val="-6"/>
                <w:sz w:val="22"/>
                <w:szCs w:val="22"/>
              </w:rPr>
              <w:t>19</w:t>
            </w:r>
            <w:r w:rsidR="00E212C5" w:rsidRPr="00226161">
              <w:rPr>
                <w:spacing w:val="-6"/>
                <w:sz w:val="22"/>
                <w:szCs w:val="22"/>
              </w:rPr>
              <w:t>,</w:t>
            </w:r>
            <w:r w:rsidR="00E212C5" w:rsidRPr="00226161">
              <w:rPr>
                <w:sz w:val="22"/>
                <w:szCs w:val="22"/>
              </w:rPr>
              <w:t xml:space="preserve"> срок действия до </w:t>
            </w:r>
            <w:r w:rsidR="00E212C5">
              <w:rPr>
                <w:sz w:val="22"/>
                <w:szCs w:val="22"/>
              </w:rPr>
              <w:t>08</w:t>
            </w:r>
            <w:r w:rsidR="00E212C5" w:rsidRPr="00226161">
              <w:rPr>
                <w:sz w:val="22"/>
                <w:szCs w:val="22"/>
              </w:rPr>
              <w:t>.04.20</w:t>
            </w:r>
            <w:r w:rsidR="00E212C5">
              <w:rPr>
                <w:sz w:val="22"/>
                <w:szCs w:val="22"/>
              </w:rPr>
              <w:t>23 включительно</w:t>
            </w:r>
          </w:p>
          <w:p w:rsidR="00E212C5" w:rsidRPr="00226161" w:rsidRDefault="00E212C5" w:rsidP="00D4380C">
            <w:pPr>
              <w:pStyle w:val="Default"/>
              <w:spacing w:line="220" w:lineRule="exact"/>
              <w:jc w:val="both"/>
              <w:rPr>
                <w:sz w:val="22"/>
                <w:szCs w:val="22"/>
              </w:rPr>
            </w:pPr>
          </w:p>
        </w:tc>
        <w:tc>
          <w:tcPr>
            <w:tcW w:w="537" w:type="pct"/>
          </w:tcPr>
          <w:p w:rsidR="00CE0498" w:rsidRPr="00226161" w:rsidRDefault="00CE0498" w:rsidP="00CE0498">
            <w:pPr>
              <w:snapToGrid/>
              <w:spacing w:before="0" w:line="220" w:lineRule="exact"/>
              <w:jc w:val="both"/>
              <w:rPr>
                <w:sz w:val="22"/>
                <w:szCs w:val="22"/>
              </w:rPr>
            </w:pPr>
            <w:r w:rsidRPr="00226161">
              <w:rPr>
                <w:sz w:val="22"/>
                <w:szCs w:val="22"/>
              </w:rPr>
              <w:t xml:space="preserve">Мстиславский районный ЦГЭ (исх.      от </w:t>
            </w:r>
            <w:r w:rsidRPr="00226161">
              <w:rPr>
                <w:rStyle w:val="FontStyle13"/>
                <w:sz w:val="22"/>
                <w:szCs w:val="22"/>
              </w:rPr>
              <w:t>1</w:t>
            </w:r>
            <w:r>
              <w:rPr>
                <w:rStyle w:val="FontStyle13"/>
                <w:sz w:val="22"/>
                <w:szCs w:val="22"/>
              </w:rPr>
              <w:t>5</w:t>
            </w:r>
            <w:r w:rsidRPr="00226161">
              <w:rPr>
                <w:rStyle w:val="FontStyle13"/>
                <w:sz w:val="22"/>
                <w:szCs w:val="22"/>
              </w:rPr>
              <w:t>.12.2022               № 18</w:t>
            </w:r>
            <w:r>
              <w:rPr>
                <w:rStyle w:val="FontStyle13"/>
                <w:sz w:val="22"/>
                <w:szCs w:val="22"/>
              </w:rPr>
              <w:t>84</w:t>
            </w:r>
            <w:r w:rsidRPr="00226161">
              <w:rPr>
                <w:rStyle w:val="FontStyle13"/>
                <w:sz w:val="22"/>
                <w:szCs w:val="22"/>
              </w:rPr>
              <w:t>)</w:t>
            </w:r>
          </w:p>
        </w:tc>
        <w:tc>
          <w:tcPr>
            <w:tcW w:w="407" w:type="pct"/>
          </w:tcPr>
          <w:p w:rsidR="00CE0498" w:rsidRPr="00226161" w:rsidRDefault="00CE0498" w:rsidP="00226161">
            <w:pPr>
              <w:snapToGrid/>
              <w:spacing w:before="0" w:line="220" w:lineRule="exact"/>
              <w:jc w:val="both"/>
              <w:rPr>
                <w:sz w:val="22"/>
                <w:szCs w:val="22"/>
              </w:rPr>
            </w:pPr>
          </w:p>
        </w:tc>
      </w:tr>
      <w:tr w:rsidR="007C67F7" w:rsidRPr="00226161" w:rsidTr="00CE0498">
        <w:trPr>
          <w:trHeight w:val="274"/>
          <w:jc w:val="center"/>
        </w:trPr>
        <w:tc>
          <w:tcPr>
            <w:tcW w:w="182" w:type="pct"/>
          </w:tcPr>
          <w:p w:rsidR="007C67F7" w:rsidRPr="00226161" w:rsidRDefault="00CE0498" w:rsidP="00226161">
            <w:pPr>
              <w:snapToGrid/>
              <w:spacing w:before="0" w:line="220" w:lineRule="exact"/>
              <w:jc w:val="both"/>
              <w:rPr>
                <w:sz w:val="22"/>
                <w:szCs w:val="22"/>
              </w:rPr>
            </w:pPr>
            <w:r>
              <w:rPr>
                <w:sz w:val="22"/>
                <w:szCs w:val="22"/>
              </w:rPr>
              <w:t>5</w:t>
            </w:r>
            <w:r w:rsidR="007C67F7" w:rsidRPr="00226161">
              <w:rPr>
                <w:sz w:val="22"/>
                <w:szCs w:val="22"/>
              </w:rPr>
              <w:t>.</w:t>
            </w:r>
          </w:p>
        </w:tc>
        <w:tc>
          <w:tcPr>
            <w:tcW w:w="661" w:type="pct"/>
          </w:tcPr>
          <w:p w:rsidR="00CC510F" w:rsidRPr="00226161" w:rsidRDefault="00CC510F" w:rsidP="00226161">
            <w:pPr>
              <w:pStyle w:val="Default"/>
              <w:spacing w:line="220" w:lineRule="exact"/>
              <w:jc w:val="both"/>
              <w:rPr>
                <w:color w:val="auto"/>
                <w:sz w:val="22"/>
                <w:szCs w:val="22"/>
              </w:rPr>
            </w:pPr>
            <w:r w:rsidRPr="00226161">
              <w:rPr>
                <w:b/>
                <w:color w:val="auto"/>
                <w:sz w:val="22"/>
                <w:szCs w:val="22"/>
              </w:rPr>
              <w:t xml:space="preserve">Консервы. Продукт из уваренных кабачков </w:t>
            </w:r>
            <w:proofErr w:type="gramStart"/>
            <w:r w:rsidRPr="00226161">
              <w:rPr>
                <w:b/>
                <w:color w:val="auto"/>
                <w:sz w:val="22"/>
                <w:szCs w:val="22"/>
              </w:rPr>
              <w:t>стерилизован</w:t>
            </w:r>
            <w:r w:rsidR="00857914">
              <w:rPr>
                <w:b/>
                <w:color w:val="auto"/>
                <w:sz w:val="22"/>
                <w:szCs w:val="22"/>
              </w:rPr>
              <w:t>-</w:t>
            </w:r>
            <w:proofErr w:type="spellStart"/>
            <w:r w:rsidRPr="00226161">
              <w:rPr>
                <w:b/>
                <w:color w:val="auto"/>
                <w:sz w:val="22"/>
                <w:szCs w:val="22"/>
              </w:rPr>
              <w:t>ный</w:t>
            </w:r>
            <w:proofErr w:type="spellEnd"/>
            <w:proofErr w:type="gramEnd"/>
            <w:r w:rsidRPr="00226161">
              <w:rPr>
                <w:b/>
                <w:color w:val="auto"/>
                <w:sz w:val="22"/>
                <w:szCs w:val="22"/>
              </w:rPr>
              <w:t>: икра из кабачков «Кубанская»</w:t>
            </w:r>
            <w:r w:rsidRPr="00226161">
              <w:rPr>
                <w:color w:val="auto"/>
                <w:sz w:val="22"/>
                <w:szCs w:val="22"/>
              </w:rPr>
              <w:t>, дата изготовления 16.02.2022, срок годности 3 года, условия хранения:</w:t>
            </w:r>
          </w:p>
          <w:p w:rsidR="007C67F7" w:rsidRPr="00226161" w:rsidRDefault="00CC510F" w:rsidP="00226161">
            <w:pPr>
              <w:pStyle w:val="Default"/>
              <w:spacing w:line="220" w:lineRule="exact"/>
              <w:jc w:val="both"/>
              <w:rPr>
                <w:color w:val="auto"/>
                <w:sz w:val="22"/>
                <w:szCs w:val="22"/>
              </w:rPr>
            </w:pPr>
            <w:r w:rsidRPr="00226161">
              <w:rPr>
                <w:sz w:val="22"/>
                <w:szCs w:val="22"/>
              </w:rPr>
              <w:t>х</w:t>
            </w:r>
            <w:r w:rsidRPr="00226161">
              <w:rPr>
                <w:color w:val="auto"/>
                <w:sz w:val="22"/>
                <w:szCs w:val="22"/>
              </w:rPr>
              <w:t>ранить при температуре от 0</w:t>
            </w:r>
            <w:proofErr w:type="gramStart"/>
            <w:r w:rsidRPr="00226161">
              <w:rPr>
                <w:color w:val="auto"/>
                <w:sz w:val="22"/>
                <w:szCs w:val="22"/>
              </w:rPr>
              <w:t>°С</w:t>
            </w:r>
            <w:proofErr w:type="gramEnd"/>
            <w:r w:rsidRPr="00226161">
              <w:rPr>
                <w:color w:val="auto"/>
                <w:sz w:val="22"/>
                <w:szCs w:val="22"/>
              </w:rPr>
              <w:t xml:space="preserve"> до 25 °С и относительной влажности  не более 75 %</w:t>
            </w:r>
            <w:r w:rsidR="00A344B2" w:rsidRPr="00226161">
              <w:rPr>
                <w:color w:val="auto"/>
                <w:sz w:val="22"/>
                <w:szCs w:val="22"/>
              </w:rPr>
              <w:t>. После вскрытия упаковки продукт хранить в холодильнике при температуре (4±2)°С не более 24 часов</w:t>
            </w:r>
            <w:r w:rsidR="00A344B2" w:rsidRPr="00226161">
              <w:rPr>
                <w:i/>
                <w:color w:val="auto"/>
                <w:sz w:val="22"/>
                <w:szCs w:val="22"/>
              </w:rPr>
              <w:t xml:space="preserve"> </w:t>
            </w:r>
            <w:r w:rsidR="007C67F7" w:rsidRPr="00226161">
              <w:rPr>
                <w:i/>
                <w:color w:val="auto"/>
                <w:sz w:val="22"/>
                <w:szCs w:val="22"/>
              </w:rPr>
              <w:t xml:space="preserve">(размер </w:t>
            </w:r>
            <w:r w:rsidR="00A344B2" w:rsidRPr="00226161">
              <w:rPr>
                <w:i/>
                <w:color w:val="auto"/>
                <w:sz w:val="22"/>
                <w:szCs w:val="22"/>
              </w:rPr>
              <w:t>партии</w:t>
            </w:r>
            <w:r w:rsidR="007C67F7" w:rsidRPr="00226161">
              <w:rPr>
                <w:i/>
                <w:color w:val="auto"/>
                <w:sz w:val="22"/>
                <w:szCs w:val="22"/>
              </w:rPr>
              <w:t xml:space="preserve"> 24 шт. по 470 г)</w:t>
            </w:r>
          </w:p>
        </w:tc>
        <w:tc>
          <w:tcPr>
            <w:tcW w:w="723" w:type="pct"/>
          </w:tcPr>
          <w:p w:rsidR="00367328" w:rsidRPr="00226161" w:rsidRDefault="00367328" w:rsidP="00226161">
            <w:pPr>
              <w:pStyle w:val="Default"/>
              <w:spacing w:line="220" w:lineRule="exact"/>
              <w:jc w:val="both"/>
              <w:rPr>
                <w:b/>
                <w:color w:val="auto"/>
                <w:sz w:val="22"/>
                <w:szCs w:val="22"/>
              </w:rPr>
            </w:pPr>
            <w:r w:rsidRPr="00226161">
              <w:rPr>
                <w:color w:val="auto"/>
                <w:sz w:val="22"/>
                <w:szCs w:val="22"/>
              </w:rPr>
              <w:t xml:space="preserve">Изготовитель: </w:t>
            </w:r>
          </w:p>
          <w:p w:rsidR="00367328" w:rsidRPr="00226161" w:rsidRDefault="00CC510F" w:rsidP="00226161">
            <w:pPr>
              <w:pStyle w:val="Default"/>
              <w:spacing w:line="220" w:lineRule="exact"/>
              <w:jc w:val="both"/>
              <w:rPr>
                <w:i/>
                <w:color w:val="auto"/>
                <w:sz w:val="22"/>
                <w:szCs w:val="22"/>
              </w:rPr>
            </w:pPr>
            <w:r w:rsidRPr="00226161">
              <w:rPr>
                <w:b/>
                <w:color w:val="auto"/>
                <w:sz w:val="22"/>
                <w:szCs w:val="22"/>
              </w:rPr>
              <w:t>ООО «</w:t>
            </w:r>
            <w:proofErr w:type="spellStart"/>
            <w:r w:rsidRPr="00226161">
              <w:rPr>
                <w:b/>
                <w:color w:val="auto"/>
                <w:sz w:val="22"/>
                <w:szCs w:val="22"/>
              </w:rPr>
              <w:t>Техада</w:t>
            </w:r>
            <w:proofErr w:type="spellEnd"/>
            <w:r w:rsidRPr="00226161">
              <w:rPr>
                <w:b/>
                <w:color w:val="auto"/>
                <w:sz w:val="22"/>
                <w:szCs w:val="22"/>
              </w:rPr>
              <w:t xml:space="preserve">», </w:t>
            </w:r>
            <w:r w:rsidRPr="00226161">
              <w:rPr>
                <w:i/>
                <w:color w:val="auto"/>
                <w:sz w:val="22"/>
                <w:szCs w:val="22"/>
              </w:rPr>
              <w:t>Российская Федерация, 352041, Краснодарский край, Павловский район, станица Павловская, ул. Хлебная, 4.</w:t>
            </w:r>
          </w:p>
          <w:p w:rsidR="00CC510F" w:rsidRPr="00226161" w:rsidRDefault="00367328" w:rsidP="00226161">
            <w:pPr>
              <w:pStyle w:val="Default"/>
              <w:spacing w:line="220" w:lineRule="exact"/>
              <w:jc w:val="both"/>
              <w:rPr>
                <w:color w:val="auto"/>
                <w:sz w:val="22"/>
                <w:szCs w:val="22"/>
              </w:rPr>
            </w:pPr>
            <w:r w:rsidRPr="00226161">
              <w:rPr>
                <w:color w:val="auto"/>
                <w:sz w:val="22"/>
                <w:szCs w:val="22"/>
              </w:rPr>
              <w:t>Поставщик в Республику Беларусь:</w:t>
            </w:r>
          </w:p>
          <w:p w:rsidR="00CC510F" w:rsidRPr="00226161" w:rsidRDefault="00CC510F" w:rsidP="00226161">
            <w:pPr>
              <w:pStyle w:val="Default"/>
              <w:spacing w:line="220" w:lineRule="exact"/>
              <w:jc w:val="both"/>
              <w:rPr>
                <w:color w:val="auto"/>
                <w:sz w:val="22"/>
                <w:szCs w:val="22"/>
              </w:rPr>
            </w:pPr>
            <w:r w:rsidRPr="00226161">
              <w:rPr>
                <w:b/>
                <w:color w:val="auto"/>
                <w:sz w:val="22"/>
                <w:szCs w:val="22"/>
              </w:rPr>
              <w:t>ООО «</w:t>
            </w:r>
            <w:proofErr w:type="spellStart"/>
            <w:r w:rsidRPr="00226161">
              <w:rPr>
                <w:b/>
                <w:color w:val="auto"/>
                <w:sz w:val="22"/>
                <w:szCs w:val="22"/>
              </w:rPr>
              <w:t>Евроторг</w:t>
            </w:r>
            <w:proofErr w:type="spellEnd"/>
            <w:r w:rsidRPr="00226161">
              <w:rPr>
                <w:b/>
                <w:color w:val="auto"/>
                <w:sz w:val="22"/>
                <w:szCs w:val="22"/>
              </w:rPr>
              <w:t>»</w:t>
            </w:r>
            <w:r w:rsidRPr="00226161">
              <w:rPr>
                <w:color w:val="auto"/>
                <w:sz w:val="22"/>
                <w:szCs w:val="22"/>
              </w:rPr>
              <w:t>,</w:t>
            </w:r>
          </w:p>
          <w:p w:rsidR="007C67F7" w:rsidRPr="00226161" w:rsidRDefault="00367328" w:rsidP="00226161">
            <w:pPr>
              <w:pStyle w:val="Default"/>
              <w:spacing w:line="220" w:lineRule="exact"/>
              <w:jc w:val="both"/>
              <w:rPr>
                <w:i/>
                <w:color w:val="auto"/>
                <w:sz w:val="22"/>
                <w:szCs w:val="22"/>
              </w:rPr>
            </w:pPr>
            <w:r w:rsidRPr="00226161">
              <w:rPr>
                <w:color w:val="auto"/>
                <w:sz w:val="22"/>
                <w:szCs w:val="22"/>
              </w:rPr>
              <w:t xml:space="preserve"> </w:t>
            </w:r>
            <w:r w:rsidRPr="00226161">
              <w:rPr>
                <w:i/>
                <w:color w:val="auto"/>
                <w:sz w:val="22"/>
                <w:szCs w:val="22"/>
              </w:rPr>
              <w:t xml:space="preserve">г. Минск, 220019, ул. </w:t>
            </w:r>
            <w:proofErr w:type="spellStart"/>
            <w:r w:rsidRPr="00226161">
              <w:rPr>
                <w:i/>
                <w:color w:val="auto"/>
                <w:sz w:val="22"/>
                <w:szCs w:val="22"/>
              </w:rPr>
              <w:t>Казинца</w:t>
            </w:r>
            <w:proofErr w:type="spellEnd"/>
            <w:r w:rsidRPr="00226161">
              <w:rPr>
                <w:i/>
                <w:color w:val="auto"/>
                <w:sz w:val="22"/>
                <w:szCs w:val="22"/>
              </w:rPr>
              <w:t>, 52А-22</w:t>
            </w:r>
            <w:r w:rsidR="00CC510F" w:rsidRPr="00226161">
              <w:rPr>
                <w:i/>
                <w:color w:val="auto"/>
                <w:sz w:val="22"/>
                <w:szCs w:val="22"/>
              </w:rPr>
              <w:t>.</w:t>
            </w:r>
          </w:p>
        </w:tc>
        <w:tc>
          <w:tcPr>
            <w:tcW w:w="650" w:type="pct"/>
          </w:tcPr>
          <w:p w:rsidR="00DC756A" w:rsidRPr="00226161" w:rsidRDefault="00DC756A" w:rsidP="00226161">
            <w:pPr>
              <w:pStyle w:val="Default"/>
              <w:spacing w:line="220" w:lineRule="exact"/>
              <w:jc w:val="both"/>
              <w:rPr>
                <w:color w:val="auto"/>
                <w:sz w:val="22"/>
                <w:szCs w:val="22"/>
              </w:rPr>
            </w:pPr>
            <w:r w:rsidRPr="00226161">
              <w:rPr>
                <w:color w:val="auto"/>
                <w:sz w:val="22"/>
                <w:szCs w:val="22"/>
              </w:rPr>
              <w:t xml:space="preserve">Магазин </w:t>
            </w:r>
            <w:r w:rsidR="00367328" w:rsidRPr="00226161">
              <w:rPr>
                <w:color w:val="auto"/>
                <w:sz w:val="22"/>
                <w:szCs w:val="22"/>
              </w:rPr>
              <w:t>«Хит! Экспресс» ООО «</w:t>
            </w:r>
            <w:proofErr w:type="spellStart"/>
            <w:r w:rsidR="00367328" w:rsidRPr="00226161">
              <w:rPr>
                <w:color w:val="auto"/>
                <w:sz w:val="22"/>
                <w:szCs w:val="22"/>
              </w:rPr>
              <w:t>Евроторг</w:t>
            </w:r>
            <w:proofErr w:type="spellEnd"/>
            <w:r w:rsidR="00367328" w:rsidRPr="00226161">
              <w:rPr>
                <w:color w:val="auto"/>
                <w:sz w:val="22"/>
                <w:szCs w:val="22"/>
              </w:rPr>
              <w:t>» филиал ООО «</w:t>
            </w:r>
            <w:proofErr w:type="spellStart"/>
            <w:r w:rsidR="00367328" w:rsidRPr="00226161">
              <w:rPr>
                <w:color w:val="auto"/>
                <w:sz w:val="22"/>
                <w:szCs w:val="22"/>
              </w:rPr>
              <w:t>Евроторг</w:t>
            </w:r>
            <w:proofErr w:type="spellEnd"/>
            <w:r w:rsidR="00367328" w:rsidRPr="00226161">
              <w:rPr>
                <w:color w:val="auto"/>
                <w:sz w:val="22"/>
                <w:szCs w:val="22"/>
              </w:rPr>
              <w:t>» в                        г. Бресте</w:t>
            </w:r>
          </w:p>
          <w:p w:rsidR="00DC756A" w:rsidRPr="00226161" w:rsidRDefault="00DC756A" w:rsidP="00226161">
            <w:pPr>
              <w:pStyle w:val="ad"/>
              <w:widowControl w:val="0"/>
              <w:tabs>
                <w:tab w:val="left" w:pos="1334"/>
              </w:tabs>
              <w:spacing w:after="0" w:line="220" w:lineRule="exact"/>
              <w:jc w:val="both"/>
              <w:rPr>
                <w:sz w:val="22"/>
                <w:szCs w:val="22"/>
              </w:rPr>
            </w:pPr>
            <w:proofErr w:type="gramStart"/>
            <w:r w:rsidRPr="00226161">
              <w:rPr>
                <w:sz w:val="22"/>
                <w:szCs w:val="22"/>
              </w:rPr>
              <w:t>расположенный</w:t>
            </w:r>
            <w:proofErr w:type="gramEnd"/>
            <w:r w:rsidRPr="00226161">
              <w:rPr>
                <w:sz w:val="22"/>
                <w:szCs w:val="22"/>
              </w:rPr>
              <w:t xml:space="preserve"> по адресу:</w:t>
            </w:r>
          </w:p>
          <w:p w:rsidR="00857914" w:rsidRDefault="00DC756A" w:rsidP="00226161">
            <w:pPr>
              <w:pStyle w:val="Default"/>
              <w:spacing w:line="220" w:lineRule="exact"/>
              <w:jc w:val="both"/>
              <w:rPr>
                <w:color w:val="auto"/>
                <w:sz w:val="22"/>
                <w:szCs w:val="22"/>
              </w:rPr>
            </w:pPr>
            <w:r w:rsidRPr="00226161">
              <w:rPr>
                <w:color w:val="auto"/>
                <w:sz w:val="22"/>
                <w:szCs w:val="22"/>
              </w:rPr>
              <w:t xml:space="preserve">г. </w:t>
            </w:r>
            <w:r w:rsidR="00367328" w:rsidRPr="00226161">
              <w:rPr>
                <w:color w:val="auto"/>
                <w:sz w:val="22"/>
                <w:szCs w:val="22"/>
              </w:rPr>
              <w:t xml:space="preserve">Дрогичин, </w:t>
            </w:r>
          </w:p>
          <w:p w:rsidR="007C67F7" w:rsidRPr="00226161" w:rsidRDefault="00367328" w:rsidP="00857914">
            <w:pPr>
              <w:pStyle w:val="Default"/>
              <w:spacing w:line="220" w:lineRule="exact"/>
              <w:jc w:val="both"/>
              <w:rPr>
                <w:color w:val="auto"/>
                <w:sz w:val="22"/>
                <w:szCs w:val="22"/>
              </w:rPr>
            </w:pPr>
            <w:r w:rsidRPr="00226161">
              <w:rPr>
                <w:color w:val="auto"/>
                <w:sz w:val="22"/>
                <w:szCs w:val="22"/>
              </w:rPr>
              <w:t xml:space="preserve">ул. </w:t>
            </w:r>
            <w:proofErr w:type="gramStart"/>
            <w:r w:rsidRPr="00226161">
              <w:rPr>
                <w:color w:val="auto"/>
                <w:sz w:val="22"/>
                <w:szCs w:val="22"/>
              </w:rPr>
              <w:t>Мелиоративная</w:t>
            </w:r>
            <w:proofErr w:type="gramEnd"/>
            <w:r w:rsidRPr="00226161">
              <w:rPr>
                <w:color w:val="auto"/>
                <w:sz w:val="22"/>
                <w:szCs w:val="22"/>
              </w:rPr>
              <w:t xml:space="preserve">, 43/1-1 </w:t>
            </w:r>
            <w:r w:rsidR="00DC756A" w:rsidRPr="00226161">
              <w:rPr>
                <w:sz w:val="22"/>
                <w:szCs w:val="22"/>
              </w:rPr>
              <w:t>(</w:t>
            </w:r>
            <w:r w:rsidR="00DC756A" w:rsidRPr="00226161">
              <w:rPr>
                <w:rFonts w:eastAsia="Batang"/>
                <w:sz w:val="22"/>
                <w:szCs w:val="22"/>
              </w:rPr>
              <w:t xml:space="preserve">юридический </w:t>
            </w:r>
            <w:r w:rsidR="00DC756A" w:rsidRPr="00226161">
              <w:rPr>
                <w:rStyle w:val="ae"/>
                <w:rFonts w:eastAsia="Batang"/>
                <w:sz w:val="22"/>
                <w:szCs w:val="22"/>
              </w:rPr>
              <w:t xml:space="preserve">адрес: </w:t>
            </w:r>
            <w:r w:rsidR="00DC756A" w:rsidRPr="00226161">
              <w:rPr>
                <w:color w:val="auto"/>
                <w:sz w:val="22"/>
                <w:szCs w:val="22"/>
              </w:rPr>
              <w:t xml:space="preserve">г. </w:t>
            </w:r>
            <w:r w:rsidR="00857914">
              <w:rPr>
                <w:color w:val="auto"/>
                <w:sz w:val="22"/>
                <w:szCs w:val="22"/>
              </w:rPr>
              <w:t>Брест</w:t>
            </w:r>
            <w:r w:rsidRPr="00226161">
              <w:rPr>
                <w:color w:val="auto"/>
                <w:sz w:val="22"/>
                <w:szCs w:val="22"/>
              </w:rPr>
              <w:t xml:space="preserve">, </w:t>
            </w:r>
            <w:r w:rsidR="00857914">
              <w:rPr>
                <w:color w:val="auto"/>
                <w:sz w:val="22"/>
                <w:szCs w:val="22"/>
              </w:rPr>
              <w:t>шоссе Варшавское, д.11,каб.40</w:t>
            </w:r>
            <w:r w:rsidR="00DC756A" w:rsidRPr="00226161">
              <w:rPr>
                <w:color w:val="auto"/>
                <w:sz w:val="22"/>
                <w:szCs w:val="22"/>
              </w:rPr>
              <w:t>)</w:t>
            </w:r>
          </w:p>
        </w:tc>
        <w:tc>
          <w:tcPr>
            <w:tcW w:w="934" w:type="pct"/>
          </w:tcPr>
          <w:p w:rsidR="00FD6CA1" w:rsidRPr="00226161" w:rsidRDefault="00FD6CA1" w:rsidP="00226161">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FD6CA1" w:rsidRPr="00226161" w:rsidRDefault="00FD6CA1" w:rsidP="00226161">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p>
          <w:p w:rsidR="00FD6CA1" w:rsidRPr="00226161" w:rsidRDefault="00FD6CA1" w:rsidP="00226161">
            <w:pPr>
              <w:pStyle w:val="111"/>
              <w:spacing w:line="220" w:lineRule="exact"/>
              <w:contextualSpacing/>
              <w:jc w:val="both"/>
              <w:rPr>
                <w:rFonts w:ascii="Times New Roman" w:hAnsi="Times New Roman" w:cs="Times New Roman"/>
              </w:rPr>
            </w:pPr>
            <w:r w:rsidRPr="00226161">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226161">
              <w:rPr>
                <w:rFonts w:ascii="Times New Roman" w:hAnsi="Times New Roman" w:cs="Times New Roman"/>
              </w:rPr>
              <w:t>ТР</w:t>
            </w:r>
            <w:proofErr w:type="gramEnd"/>
            <w:r w:rsidRPr="00226161">
              <w:rPr>
                <w:rFonts w:ascii="Times New Roman" w:hAnsi="Times New Roman" w:cs="Times New Roman"/>
              </w:rPr>
              <w:t xml:space="preserve"> ТС 021/2011, принятого Решением Комиссии Таможенного союза от 09.12.2011 № 880                                 </w:t>
            </w:r>
          </w:p>
          <w:p w:rsidR="003940E0" w:rsidRPr="00226161" w:rsidRDefault="003940E0" w:rsidP="00226161">
            <w:pPr>
              <w:pStyle w:val="111"/>
              <w:spacing w:line="220" w:lineRule="exact"/>
              <w:contextualSpacing/>
              <w:jc w:val="both"/>
              <w:rPr>
                <w:rFonts w:ascii="Times New Roman" w:eastAsia="Batang" w:hAnsi="Times New Roman" w:cs="Times New Roman"/>
                <w:b/>
                <w:spacing w:val="-6"/>
                <w:lang w:eastAsia="en-US"/>
              </w:rPr>
            </w:pPr>
            <w:r w:rsidRPr="00226161">
              <w:rPr>
                <w:rFonts w:ascii="Times New Roman" w:eastAsia="Batang" w:hAnsi="Times New Roman" w:cs="Times New Roman"/>
                <w:b/>
                <w:spacing w:val="-6"/>
                <w:lang w:eastAsia="en-US"/>
              </w:rPr>
              <w:t xml:space="preserve">по показателю </w:t>
            </w:r>
            <w:r w:rsidR="00857914">
              <w:rPr>
                <w:rFonts w:ascii="Times New Roman" w:eastAsia="Batang" w:hAnsi="Times New Roman" w:cs="Times New Roman"/>
                <w:b/>
                <w:spacing w:val="-6"/>
                <w:lang w:eastAsia="en-US"/>
              </w:rPr>
              <w:t>«</w:t>
            </w:r>
            <w:r w:rsidRPr="00226161">
              <w:rPr>
                <w:rFonts w:ascii="Times New Roman" w:eastAsia="Batang" w:hAnsi="Times New Roman" w:cs="Times New Roman"/>
                <w:b/>
                <w:spacing w:val="-6"/>
                <w:lang w:eastAsia="en-US"/>
              </w:rPr>
              <w:t>нитраты</w:t>
            </w:r>
            <w:r w:rsidR="00857914">
              <w:rPr>
                <w:rFonts w:ascii="Times New Roman" w:eastAsia="Batang" w:hAnsi="Times New Roman" w:cs="Times New Roman"/>
                <w:b/>
                <w:spacing w:val="-6"/>
                <w:lang w:eastAsia="en-US"/>
              </w:rPr>
              <w:t>»</w:t>
            </w:r>
            <w:r w:rsidRPr="00226161">
              <w:rPr>
                <w:rFonts w:ascii="Times New Roman" w:eastAsia="Batang" w:hAnsi="Times New Roman" w:cs="Times New Roman"/>
                <w:b/>
                <w:spacing w:val="-6"/>
                <w:lang w:eastAsia="en-US"/>
              </w:rPr>
              <w:t>:</w:t>
            </w:r>
          </w:p>
          <w:p w:rsidR="007C67F7" w:rsidRPr="00226161" w:rsidRDefault="003940E0" w:rsidP="00857914">
            <w:pPr>
              <w:pStyle w:val="111"/>
              <w:spacing w:line="220" w:lineRule="exact"/>
              <w:contextualSpacing/>
              <w:jc w:val="both"/>
              <w:rPr>
                <w:rFonts w:ascii="Times New Roman" w:eastAsia="Batang" w:hAnsi="Times New Roman" w:cs="Times New Roman"/>
                <w:spacing w:val="-6"/>
                <w:lang w:eastAsia="en-US"/>
              </w:rPr>
            </w:pPr>
            <w:r w:rsidRPr="00226161">
              <w:rPr>
                <w:rFonts w:ascii="Times New Roman" w:eastAsia="Batang" w:hAnsi="Times New Roman" w:cs="Times New Roman"/>
                <w:spacing w:val="-6"/>
                <w:lang w:eastAsia="en-US"/>
              </w:rPr>
              <w:t xml:space="preserve">фактическое </w:t>
            </w:r>
            <w:r w:rsidR="00DC756A" w:rsidRPr="00226161">
              <w:rPr>
                <w:rFonts w:ascii="Times New Roman" w:eastAsia="Batang" w:hAnsi="Times New Roman" w:cs="Times New Roman"/>
                <w:spacing w:val="-6"/>
                <w:lang w:eastAsia="en-US"/>
              </w:rPr>
              <w:t xml:space="preserve">содержание </w:t>
            </w:r>
            <w:r w:rsidR="00857914">
              <w:rPr>
                <w:rFonts w:ascii="Times New Roman" w:eastAsia="Batang" w:hAnsi="Times New Roman" w:cs="Times New Roman"/>
                <w:spacing w:val="-6"/>
                <w:lang w:eastAsia="en-US"/>
              </w:rPr>
              <w:t>«</w:t>
            </w:r>
            <w:r w:rsidR="00DC756A" w:rsidRPr="00857914">
              <w:rPr>
                <w:rFonts w:ascii="Times New Roman" w:eastAsia="Batang" w:hAnsi="Times New Roman" w:cs="Times New Roman"/>
                <w:b/>
                <w:spacing w:val="-6"/>
                <w:lang w:eastAsia="en-US"/>
              </w:rPr>
              <w:t>нитратов</w:t>
            </w:r>
            <w:r w:rsidR="00857914">
              <w:rPr>
                <w:rFonts w:ascii="Times New Roman" w:eastAsia="Batang" w:hAnsi="Times New Roman" w:cs="Times New Roman"/>
                <w:b/>
                <w:spacing w:val="-6"/>
                <w:lang w:eastAsia="en-US"/>
              </w:rPr>
              <w:t>»</w:t>
            </w:r>
            <w:r w:rsidRPr="00226161">
              <w:rPr>
                <w:rFonts w:ascii="Times New Roman" w:eastAsia="Batang" w:hAnsi="Times New Roman" w:cs="Times New Roman"/>
                <w:spacing w:val="-6"/>
                <w:lang w:eastAsia="en-US"/>
              </w:rPr>
              <w:t xml:space="preserve"> </w:t>
            </w:r>
            <w:r w:rsidRPr="00857914">
              <w:rPr>
                <w:rFonts w:ascii="Times New Roman" w:eastAsia="Batang" w:hAnsi="Times New Roman" w:cs="Times New Roman"/>
                <w:b/>
                <w:spacing w:val="-6"/>
                <w:lang w:eastAsia="en-US"/>
              </w:rPr>
              <w:t>600</w:t>
            </w:r>
            <w:r w:rsidRPr="00226161">
              <w:rPr>
                <w:rFonts w:ascii="Times New Roman" w:eastAsia="Batang" w:hAnsi="Times New Roman" w:cs="Times New Roman"/>
                <w:spacing w:val="-6"/>
                <w:lang w:eastAsia="en-US"/>
              </w:rPr>
              <w:t xml:space="preserve"> мг/кг, </w:t>
            </w:r>
            <w:r w:rsidR="00DC756A" w:rsidRPr="00226161">
              <w:rPr>
                <w:rFonts w:ascii="Times New Roman" w:eastAsia="Batang" w:hAnsi="Times New Roman" w:cs="Times New Roman"/>
                <w:spacing w:val="-6"/>
                <w:lang w:eastAsia="en-US"/>
              </w:rPr>
              <w:t xml:space="preserve">                          </w:t>
            </w:r>
            <w:r w:rsidRPr="00226161">
              <w:rPr>
                <w:rFonts w:ascii="Times New Roman" w:eastAsia="Batang" w:hAnsi="Times New Roman" w:cs="Times New Roman"/>
                <w:spacing w:val="-6"/>
                <w:lang w:val="en-US" w:eastAsia="en-US"/>
              </w:rPr>
              <w:t>U</w:t>
            </w:r>
            <w:r w:rsidRPr="00226161">
              <w:rPr>
                <w:rFonts w:ascii="Times New Roman" w:eastAsia="Batang" w:hAnsi="Times New Roman" w:cs="Times New Roman"/>
                <w:spacing w:val="-6"/>
                <w:lang w:eastAsia="en-US"/>
              </w:rPr>
              <w:t xml:space="preserve">=51 мг/кг, </w:t>
            </w:r>
            <w:proofErr w:type="gramStart"/>
            <w:r w:rsidRPr="00226161">
              <w:rPr>
                <w:rFonts w:ascii="Times New Roman" w:eastAsia="Batang" w:hAnsi="Times New Roman" w:cs="Times New Roman"/>
                <w:spacing w:val="-6"/>
                <w:lang w:eastAsia="en-US"/>
              </w:rPr>
              <w:t>Р</w:t>
            </w:r>
            <w:proofErr w:type="gramEnd"/>
            <w:r w:rsidRPr="00226161">
              <w:rPr>
                <w:rFonts w:ascii="Times New Roman" w:eastAsia="Batang" w:hAnsi="Times New Roman" w:cs="Times New Roman"/>
                <w:spacing w:val="-6"/>
                <w:lang w:eastAsia="en-US"/>
              </w:rPr>
              <w:t xml:space="preserve"> = 0,95, </w:t>
            </w:r>
            <w:r w:rsidRPr="00226161">
              <w:rPr>
                <w:rFonts w:ascii="Times New Roman" w:eastAsia="Batang" w:hAnsi="Times New Roman" w:cs="Times New Roman"/>
                <w:spacing w:val="-6"/>
                <w:lang w:val="en-US" w:eastAsia="en-US"/>
              </w:rPr>
              <w:t>k</w:t>
            </w:r>
            <w:r w:rsidRPr="00226161">
              <w:rPr>
                <w:rFonts w:ascii="Times New Roman" w:eastAsia="Batang" w:hAnsi="Times New Roman" w:cs="Times New Roman"/>
                <w:spacing w:val="-6"/>
                <w:lang w:eastAsia="en-US"/>
              </w:rPr>
              <w:t xml:space="preserve">=2 и 622 мг/кг, </w:t>
            </w:r>
            <w:r w:rsidRPr="00226161">
              <w:rPr>
                <w:rFonts w:ascii="Times New Roman" w:eastAsia="Batang" w:hAnsi="Times New Roman" w:cs="Times New Roman"/>
                <w:spacing w:val="-6"/>
                <w:lang w:val="en-US" w:eastAsia="en-US"/>
              </w:rPr>
              <w:t>U</w:t>
            </w:r>
            <w:r w:rsidRPr="00226161">
              <w:rPr>
                <w:rFonts w:ascii="Times New Roman" w:eastAsia="Batang" w:hAnsi="Times New Roman" w:cs="Times New Roman"/>
                <w:spacing w:val="-6"/>
                <w:lang w:eastAsia="en-US"/>
              </w:rPr>
              <w:t xml:space="preserve">=53 мг/кг, </w:t>
            </w:r>
            <w:r w:rsidR="00DC756A" w:rsidRPr="00226161">
              <w:rPr>
                <w:rFonts w:ascii="Times New Roman" w:eastAsia="Batang" w:hAnsi="Times New Roman" w:cs="Times New Roman"/>
                <w:spacing w:val="-6"/>
                <w:lang w:eastAsia="en-US"/>
              </w:rPr>
              <w:t xml:space="preserve">                                         </w:t>
            </w:r>
            <w:r w:rsidRPr="00226161">
              <w:rPr>
                <w:rFonts w:ascii="Times New Roman" w:eastAsia="Batang" w:hAnsi="Times New Roman" w:cs="Times New Roman"/>
                <w:spacing w:val="-6"/>
                <w:lang w:eastAsia="en-US"/>
              </w:rPr>
              <w:t xml:space="preserve">Р = 0,95, </w:t>
            </w:r>
            <w:r w:rsidRPr="00226161">
              <w:rPr>
                <w:rFonts w:ascii="Times New Roman" w:eastAsia="Batang" w:hAnsi="Times New Roman" w:cs="Times New Roman"/>
                <w:spacing w:val="-6"/>
                <w:lang w:val="en-US" w:eastAsia="en-US"/>
              </w:rPr>
              <w:t>k</w:t>
            </w:r>
            <w:r w:rsidRPr="00226161">
              <w:rPr>
                <w:rFonts w:ascii="Times New Roman" w:eastAsia="Batang" w:hAnsi="Times New Roman" w:cs="Times New Roman"/>
                <w:spacing w:val="-6"/>
                <w:lang w:eastAsia="en-US"/>
              </w:rPr>
              <w:t xml:space="preserve">=2 – </w:t>
            </w:r>
            <w:r w:rsidRPr="00226161">
              <w:rPr>
                <w:rFonts w:ascii="Times New Roman" w:eastAsia="Batang" w:hAnsi="Times New Roman" w:cs="Times New Roman"/>
                <w:spacing w:val="-6"/>
                <w:u w:val="single"/>
                <w:lang w:eastAsia="en-US"/>
              </w:rPr>
              <w:t>контрольная проба</w:t>
            </w:r>
            <w:r w:rsidRPr="00226161">
              <w:rPr>
                <w:rFonts w:ascii="Times New Roman" w:eastAsia="Batang" w:hAnsi="Times New Roman" w:cs="Times New Roman"/>
                <w:spacing w:val="-6"/>
                <w:lang w:eastAsia="en-US"/>
              </w:rPr>
              <w:t xml:space="preserve">, при нормирующем значении показателей по ТНПА не более </w:t>
            </w:r>
            <w:r w:rsidRPr="00857914">
              <w:rPr>
                <w:rFonts w:ascii="Times New Roman" w:eastAsia="Batang" w:hAnsi="Times New Roman" w:cs="Times New Roman"/>
                <w:b/>
                <w:spacing w:val="-6"/>
                <w:lang w:eastAsia="en-US"/>
              </w:rPr>
              <w:t>400</w:t>
            </w:r>
            <w:r w:rsidRPr="00226161">
              <w:rPr>
                <w:rFonts w:ascii="Times New Roman" w:eastAsia="Batang" w:hAnsi="Times New Roman" w:cs="Times New Roman"/>
                <w:spacing w:val="-6"/>
                <w:lang w:eastAsia="en-US"/>
              </w:rPr>
              <w:t xml:space="preserve"> мг/кг</w:t>
            </w:r>
            <w:r w:rsidR="00DC756A" w:rsidRPr="00226161">
              <w:rPr>
                <w:rFonts w:ascii="Times New Roman" w:eastAsia="Batang" w:hAnsi="Times New Roman" w:cs="Times New Roman"/>
                <w:spacing w:val="-6"/>
                <w:lang w:eastAsia="en-US"/>
              </w:rPr>
              <w:t xml:space="preserve"> (</w:t>
            </w:r>
            <w:r w:rsidR="00DC756A" w:rsidRPr="00226161">
              <w:rPr>
                <w:rFonts w:ascii="Times New Roman" w:hAnsi="Times New Roman" w:cs="Times New Roman"/>
              </w:rPr>
              <w:t xml:space="preserve">протоколы лабораторных испытаний Брестского областного </w:t>
            </w:r>
            <w:proofErr w:type="spellStart"/>
            <w:r w:rsidR="00DC756A" w:rsidRPr="00226161">
              <w:rPr>
                <w:rFonts w:ascii="Times New Roman" w:hAnsi="Times New Roman" w:cs="Times New Roman"/>
              </w:rPr>
              <w:t>ЦГЭи</w:t>
            </w:r>
            <w:r w:rsidR="00857914">
              <w:rPr>
                <w:rFonts w:ascii="Times New Roman" w:hAnsi="Times New Roman" w:cs="Times New Roman"/>
              </w:rPr>
              <w:t>ОЗ</w:t>
            </w:r>
            <w:proofErr w:type="spellEnd"/>
            <w:r w:rsidR="00DC756A" w:rsidRPr="00226161">
              <w:rPr>
                <w:rFonts w:ascii="Times New Roman" w:hAnsi="Times New Roman" w:cs="Times New Roman"/>
              </w:rPr>
              <w:t xml:space="preserve">                            </w:t>
            </w:r>
            <w:r w:rsidR="00857914" w:rsidRPr="00226161">
              <w:rPr>
                <w:rFonts w:ascii="Times New Roman" w:hAnsi="Times New Roman" w:cs="Times New Roman"/>
              </w:rPr>
              <w:t>от 06.12.2022</w:t>
            </w:r>
            <w:r w:rsidR="00857914">
              <w:rPr>
                <w:rFonts w:ascii="Times New Roman" w:hAnsi="Times New Roman" w:cs="Times New Roman"/>
              </w:rPr>
              <w:t xml:space="preserve"> </w:t>
            </w:r>
            <w:r w:rsidR="00DC756A" w:rsidRPr="00226161">
              <w:rPr>
                <w:rFonts w:ascii="Times New Roman" w:hAnsi="Times New Roman" w:cs="Times New Roman"/>
              </w:rPr>
              <w:t xml:space="preserve">№ Б-8367; от 09.12.2022 № Б-8401 - </w:t>
            </w:r>
            <w:r w:rsidR="00DC756A" w:rsidRPr="00226161">
              <w:rPr>
                <w:rFonts w:ascii="Times New Roman" w:hAnsi="Times New Roman" w:cs="Times New Roman"/>
                <w:u w:val="single"/>
              </w:rPr>
              <w:t>контрольная проба</w:t>
            </w:r>
            <w:r w:rsidR="00DC756A" w:rsidRPr="00226161">
              <w:rPr>
                <w:rFonts w:ascii="Times New Roman" w:hAnsi="Times New Roman" w:cs="Times New Roman"/>
              </w:rPr>
              <w:t>)</w:t>
            </w:r>
          </w:p>
        </w:tc>
        <w:tc>
          <w:tcPr>
            <w:tcW w:w="905" w:type="pct"/>
          </w:tcPr>
          <w:p w:rsidR="007C67F7" w:rsidRPr="00226161" w:rsidRDefault="007C67F7" w:rsidP="00226161">
            <w:pPr>
              <w:pStyle w:val="Default"/>
              <w:spacing w:line="220" w:lineRule="exact"/>
              <w:jc w:val="both"/>
              <w:rPr>
                <w:color w:val="auto"/>
                <w:sz w:val="22"/>
                <w:szCs w:val="22"/>
              </w:rPr>
            </w:pPr>
            <w:r w:rsidRPr="00226161">
              <w:rPr>
                <w:sz w:val="22"/>
                <w:szCs w:val="22"/>
              </w:rPr>
              <w:t>Электронная ТТН</w:t>
            </w:r>
            <w:r w:rsidRPr="00226161">
              <w:rPr>
                <w:color w:val="auto"/>
                <w:sz w:val="22"/>
                <w:szCs w:val="22"/>
              </w:rPr>
              <w:t xml:space="preserve">                         № 002-4813494900000-01000305244</w:t>
            </w:r>
          </w:p>
          <w:p w:rsidR="00FD6CA1" w:rsidRPr="00226161" w:rsidRDefault="007C67F7" w:rsidP="00226161">
            <w:pPr>
              <w:pStyle w:val="Default"/>
              <w:spacing w:line="220" w:lineRule="exact"/>
              <w:jc w:val="both"/>
              <w:rPr>
                <w:sz w:val="22"/>
                <w:szCs w:val="22"/>
              </w:rPr>
            </w:pPr>
            <w:proofErr w:type="gramStart"/>
            <w:r w:rsidRPr="00226161">
              <w:rPr>
                <w:color w:val="auto"/>
                <w:sz w:val="22"/>
                <w:szCs w:val="22"/>
              </w:rPr>
              <w:t xml:space="preserve">от 29.10.2022 </w:t>
            </w:r>
            <w:r w:rsidRPr="00226161">
              <w:rPr>
                <w:sz w:val="22"/>
                <w:szCs w:val="22"/>
              </w:rPr>
              <w:t>(г</w:t>
            </w:r>
            <w:r w:rsidRPr="00226161">
              <w:rPr>
                <w:color w:val="auto"/>
                <w:sz w:val="22"/>
                <w:szCs w:val="22"/>
              </w:rPr>
              <w:t>рузоотправитель</w:t>
            </w:r>
            <w:r w:rsidRPr="00226161">
              <w:rPr>
                <w:sz w:val="22"/>
                <w:szCs w:val="22"/>
              </w:rPr>
              <w:t xml:space="preserve"> ООО «</w:t>
            </w:r>
            <w:proofErr w:type="spellStart"/>
            <w:r w:rsidRPr="00226161">
              <w:rPr>
                <w:sz w:val="22"/>
                <w:szCs w:val="22"/>
              </w:rPr>
              <w:t>Евроторг</w:t>
            </w:r>
            <w:proofErr w:type="spellEnd"/>
            <w:r w:rsidRPr="00226161">
              <w:rPr>
                <w:sz w:val="22"/>
                <w:szCs w:val="22"/>
              </w:rPr>
              <w:t xml:space="preserve">», г. Минск, 224033, ул. </w:t>
            </w:r>
            <w:proofErr w:type="spellStart"/>
            <w:r w:rsidRPr="00226161">
              <w:rPr>
                <w:sz w:val="22"/>
                <w:szCs w:val="22"/>
              </w:rPr>
              <w:t>Казинца</w:t>
            </w:r>
            <w:proofErr w:type="spellEnd"/>
            <w:r w:rsidRPr="00226161">
              <w:rPr>
                <w:sz w:val="22"/>
                <w:szCs w:val="22"/>
              </w:rPr>
              <w:t>, 52А, ком. 22</w:t>
            </w:r>
            <w:r w:rsidR="00857914">
              <w:rPr>
                <w:sz w:val="22"/>
                <w:szCs w:val="22"/>
              </w:rPr>
              <w:t xml:space="preserve">; </w:t>
            </w:r>
            <w:r w:rsidR="00FD6CA1" w:rsidRPr="00226161">
              <w:rPr>
                <w:sz w:val="22"/>
                <w:szCs w:val="22"/>
              </w:rPr>
              <w:t>пункт погрузки</w:t>
            </w:r>
            <w:proofErr w:type="gramEnd"/>
          </w:p>
          <w:p w:rsidR="00857914" w:rsidRDefault="00FD6CA1" w:rsidP="00226161">
            <w:pPr>
              <w:pStyle w:val="Default"/>
              <w:spacing w:line="220" w:lineRule="exact"/>
              <w:jc w:val="both"/>
              <w:rPr>
                <w:sz w:val="22"/>
                <w:szCs w:val="22"/>
              </w:rPr>
            </w:pPr>
            <w:r w:rsidRPr="00226161">
              <w:rPr>
                <w:sz w:val="22"/>
                <w:szCs w:val="22"/>
              </w:rPr>
              <w:t xml:space="preserve">г. Барановичи, </w:t>
            </w:r>
          </w:p>
          <w:p w:rsidR="00FD6CA1" w:rsidRPr="00226161" w:rsidRDefault="00FD6CA1" w:rsidP="00226161">
            <w:pPr>
              <w:pStyle w:val="Default"/>
              <w:spacing w:line="220" w:lineRule="exact"/>
              <w:jc w:val="both"/>
              <w:rPr>
                <w:sz w:val="22"/>
                <w:szCs w:val="22"/>
              </w:rPr>
            </w:pPr>
            <w:r w:rsidRPr="00226161">
              <w:rPr>
                <w:sz w:val="22"/>
                <w:szCs w:val="22"/>
              </w:rPr>
              <w:t xml:space="preserve">ул. </w:t>
            </w:r>
            <w:proofErr w:type="spellStart"/>
            <w:r w:rsidRPr="00226161">
              <w:rPr>
                <w:sz w:val="22"/>
                <w:szCs w:val="22"/>
              </w:rPr>
              <w:t>Доменикана</w:t>
            </w:r>
            <w:proofErr w:type="spellEnd"/>
            <w:r w:rsidRPr="00226161">
              <w:rPr>
                <w:sz w:val="22"/>
                <w:szCs w:val="22"/>
              </w:rPr>
              <w:t>, 57)</w:t>
            </w:r>
            <w:r w:rsidR="00857914">
              <w:rPr>
                <w:sz w:val="22"/>
                <w:szCs w:val="22"/>
              </w:rPr>
              <w:t>;</w:t>
            </w:r>
          </w:p>
          <w:p w:rsidR="007C67F7" w:rsidRPr="00226161" w:rsidRDefault="007C67F7" w:rsidP="00226161">
            <w:pPr>
              <w:pStyle w:val="Default"/>
              <w:spacing w:line="220" w:lineRule="exact"/>
              <w:jc w:val="both"/>
              <w:rPr>
                <w:sz w:val="22"/>
                <w:szCs w:val="22"/>
              </w:rPr>
            </w:pPr>
            <w:r w:rsidRPr="00226161">
              <w:rPr>
                <w:sz w:val="22"/>
                <w:szCs w:val="22"/>
              </w:rPr>
              <w:t xml:space="preserve">декларация о соответствии </w:t>
            </w:r>
          </w:p>
          <w:p w:rsidR="007C67F7" w:rsidRPr="00226161" w:rsidRDefault="00FD6CA1" w:rsidP="00226161">
            <w:pPr>
              <w:pStyle w:val="Default"/>
              <w:spacing w:line="220" w:lineRule="exact"/>
              <w:jc w:val="both"/>
              <w:rPr>
                <w:sz w:val="22"/>
                <w:szCs w:val="22"/>
              </w:rPr>
            </w:pPr>
            <w:r w:rsidRPr="00226161">
              <w:rPr>
                <w:sz w:val="22"/>
                <w:szCs w:val="22"/>
              </w:rPr>
              <w:t xml:space="preserve">ЕАЭС № RU </w:t>
            </w:r>
            <w:proofErr w:type="gramStart"/>
            <w:r w:rsidRPr="00226161">
              <w:rPr>
                <w:sz w:val="22"/>
                <w:szCs w:val="22"/>
              </w:rPr>
              <w:t>Д</w:t>
            </w:r>
            <w:proofErr w:type="gramEnd"/>
            <w:r w:rsidRPr="00226161">
              <w:rPr>
                <w:sz w:val="22"/>
                <w:szCs w:val="22"/>
              </w:rPr>
              <w:t xml:space="preserve">-RU.PU.PA01.B.07078/21 </w:t>
            </w:r>
            <w:r w:rsidRPr="00226161">
              <w:rPr>
                <w:spacing w:val="-6"/>
                <w:sz w:val="22"/>
                <w:szCs w:val="22"/>
              </w:rPr>
              <w:t>от 13.04.2021,</w:t>
            </w:r>
            <w:r w:rsidRPr="00226161">
              <w:rPr>
                <w:sz w:val="22"/>
                <w:szCs w:val="22"/>
              </w:rPr>
              <w:t xml:space="preserve"> срок действия до 11.04.2026 </w:t>
            </w:r>
          </w:p>
        </w:tc>
        <w:tc>
          <w:tcPr>
            <w:tcW w:w="537" w:type="pct"/>
          </w:tcPr>
          <w:p w:rsidR="007C67F7" w:rsidRPr="00226161" w:rsidRDefault="007C67F7" w:rsidP="00226161">
            <w:pPr>
              <w:snapToGrid/>
              <w:spacing w:before="0" w:line="220" w:lineRule="exact"/>
              <w:jc w:val="both"/>
              <w:rPr>
                <w:sz w:val="22"/>
                <w:szCs w:val="22"/>
              </w:rPr>
            </w:pPr>
            <w:proofErr w:type="spellStart"/>
            <w:r w:rsidRPr="00226161">
              <w:rPr>
                <w:sz w:val="22"/>
                <w:szCs w:val="22"/>
              </w:rPr>
              <w:t>Дрогичинский</w:t>
            </w:r>
            <w:proofErr w:type="spellEnd"/>
            <w:r w:rsidRPr="00226161">
              <w:rPr>
                <w:sz w:val="22"/>
                <w:szCs w:val="22"/>
              </w:rPr>
              <w:t xml:space="preserve"> районный ЦГЭ (исх.      от </w:t>
            </w:r>
            <w:r w:rsidRPr="00226161">
              <w:rPr>
                <w:rStyle w:val="FontStyle13"/>
                <w:sz w:val="22"/>
                <w:szCs w:val="22"/>
              </w:rPr>
              <w:t>13.12.2022               № 01-29/4098)</w:t>
            </w:r>
          </w:p>
        </w:tc>
        <w:tc>
          <w:tcPr>
            <w:tcW w:w="407" w:type="pct"/>
          </w:tcPr>
          <w:p w:rsidR="007C67F7" w:rsidRPr="00226161" w:rsidRDefault="007C67F7" w:rsidP="00226161">
            <w:pPr>
              <w:snapToGrid/>
              <w:spacing w:before="0" w:line="220" w:lineRule="exact"/>
              <w:jc w:val="both"/>
              <w:rPr>
                <w:sz w:val="22"/>
                <w:szCs w:val="22"/>
              </w:rPr>
            </w:pPr>
          </w:p>
        </w:tc>
      </w:tr>
      <w:tr w:rsidR="00F86509" w:rsidRPr="00226161" w:rsidTr="00F86509">
        <w:trPr>
          <w:trHeight w:val="4103"/>
          <w:jc w:val="center"/>
        </w:trPr>
        <w:tc>
          <w:tcPr>
            <w:tcW w:w="182" w:type="pct"/>
          </w:tcPr>
          <w:p w:rsidR="00F86509" w:rsidRPr="00226161" w:rsidRDefault="00F86509" w:rsidP="00226161">
            <w:pPr>
              <w:snapToGrid/>
              <w:spacing w:before="0" w:line="220" w:lineRule="exact"/>
              <w:jc w:val="both"/>
              <w:rPr>
                <w:sz w:val="22"/>
                <w:szCs w:val="22"/>
              </w:rPr>
            </w:pPr>
            <w:r>
              <w:rPr>
                <w:sz w:val="22"/>
                <w:szCs w:val="22"/>
              </w:rPr>
              <w:t>6.</w:t>
            </w:r>
          </w:p>
        </w:tc>
        <w:tc>
          <w:tcPr>
            <w:tcW w:w="661" w:type="pct"/>
          </w:tcPr>
          <w:p w:rsidR="00C117A7" w:rsidRPr="00572847" w:rsidRDefault="00C117A7" w:rsidP="00C117A7">
            <w:pPr>
              <w:pStyle w:val="Default"/>
              <w:spacing w:line="220" w:lineRule="exact"/>
              <w:jc w:val="both"/>
              <w:rPr>
                <w:color w:val="auto"/>
                <w:sz w:val="20"/>
                <w:szCs w:val="20"/>
              </w:rPr>
            </w:pPr>
            <w:r>
              <w:rPr>
                <w:b/>
                <w:color w:val="auto"/>
                <w:sz w:val="22"/>
                <w:szCs w:val="22"/>
              </w:rPr>
              <w:t xml:space="preserve">Рыбный </w:t>
            </w:r>
            <w:r w:rsidRPr="00572847">
              <w:rPr>
                <w:color w:val="auto"/>
                <w:sz w:val="22"/>
                <w:szCs w:val="22"/>
              </w:rPr>
              <w:t xml:space="preserve">кулинарный </w:t>
            </w:r>
            <w:r w:rsidRPr="00572847">
              <w:rPr>
                <w:color w:val="auto"/>
                <w:sz w:val="20"/>
                <w:szCs w:val="20"/>
              </w:rPr>
              <w:t>полуфабрикат в комплексной панировке</w:t>
            </w:r>
            <w:r w:rsidR="00572847" w:rsidRPr="00572847">
              <w:rPr>
                <w:b/>
                <w:color w:val="auto"/>
                <w:sz w:val="20"/>
                <w:szCs w:val="20"/>
              </w:rPr>
              <w:t xml:space="preserve"> </w:t>
            </w:r>
            <w:r w:rsidR="00572847" w:rsidRPr="00572847">
              <w:rPr>
                <w:color w:val="auto"/>
                <w:sz w:val="20"/>
                <w:szCs w:val="20"/>
              </w:rPr>
              <w:t>(смесь сухой и жидкой панировок)</w:t>
            </w:r>
            <w:r w:rsidRPr="00572847">
              <w:rPr>
                <w:color w:val="auto"/>
                <w:sz w:val="20"/>
                <w:szCs w:val="20"/>
              </w:rPr>
              <w:t>.</w:t>
            </w:r>
            <w:r w:rsidR="00572847" w:rsidRPr="00572847">
              <w:rPr>
                <w:b/>
                <w:sz w:val="20"/>
                <w:szCs w:val="20"/>
              </w:rPr>
              <w:t xml:space="preserve"> Хек Чилийско-перуанская </w:t>
            </w:r>
            <w:proofErr w:type="spellStart"/>
            <w:r w:rsidR="00572847" w:rsidRPr="00572847">
              <w:rPr>
                <w:b/>
                <w:sz w:val="20"/>
                <w:szCs w:val="20"/>
              </w:rPr>
              <w:t>мерлуза</w:t>
            </w:r>
            <w:proofErr w:type="spellEnd"/>
            <w:r w:rsidR="00572847" w:rsidRPr="00572847">
              <w:rPr>
                <w:b/>
                <w:sz w:val="20"/>
                <w:szCs w:val="20"/>
              </w:rPr>
              <w:t xml:space="preserve"> </w:t>
            </w:r>
            <w:r w:rsidR="00572847">
              <w:rPr>
                <w:b/>
                <w:sz w:val="20"/>
                <w:szCs w:val="20"/>
              </w:rPr>
              <w:t xml:space="preserve"> (</w:t>
            </w:r>
            <w:r w:rsidR="00572847">
              <w:rPr>
                <w:b/>
                <w:sz w:val="20"/>
                <w:szCs w:val="20"/>
                <w:lang w:val="en-US"/>
              </w:rPr>
              <w:t>MERLUCCIUS</w:t>
            </w:r>
            <w:r w:rsidR="00572847" w:rsidRPr="00572847">
              <w:rPr>
                <w:b/>
                <w:sz w:val="20"/>
                <w:szCs w:val="20"/>
              </w:rPr>
              <w:t xml:space="preserve"> </w:t>
            </w:r>
            <w:r w:rsidR="00572847">
              <w:rPr>
                <w:b/>
                <w:sz w:val="20"/>
                <w:szCs w:val="20"/>
                <w:lang w:val="en-US"/>
              </w:rPr>
              <w:t>GAYI</w:t>
            </w:r>
            <w:r w:rsidR="00572847" w:rsidRPr="00572847">
              <w:rPr>
                <w:b/>
                <w:sz w:val="20"/>
                <w:szCs w:val="20"/>
              </w:rPr>
              <w:t xml:space="preserve"> </w:t>
            </w:r>
            <w:r w:rsidR="00572847">
              <w:rPr>
                <w:b/>
                <w:sz w:val="20"/>
                <w:szCs w:val="20"/>
                <w:lang w:val="en-US"/>
              </w:rPr>
              <w:t>PERUANUS</w:t>
            </w:r>
            <w:r w:rsidR="00572847">
              <w:rPr>
                <w:b/>
                <w:sz w:val="20"/>
                <w:szCs w:val="20"/>
              </w:rPr>
              <w:t xml:space="preserve">) </w:t>
            </w:r>
            <w:r w:rsidR="00572847" w:rsidRPr="00572847">
              <w:rPr>
                <w:sz w:val="20"/>
                <w:szCs w:val="20"/>
              </w:rPr>
              <w:t>филе</w:t>
            </w:r>
            <w:r w:rsidR="00572847" w:rsidRPr="00572847">
              <w:rPr>
                <w:b/>
                <w:sz w:val="20"/>
                <w:szCs w:val="20"/>
              </w:rPr>
              <w:t xml:space="preserve"> </w:t>
            </w:r>
            <w:r w:rsidR="00572847" w:rsidRPr="00572847">
              <w:rPr>
                <w:sz w:val="20"/>
                <w:szCs w:val="20"/>
              </w:rPr>
              <w:t>в панировке</w:t>
            </w:r>
            <w:r w:rsidRPr="00572847">
              <w:rPr>
                <w:b/>
                <w:color w:val="auto"/>
                <w:sz w:val="20"/>
                <w:szCs w:val="20"/>
              </w:rPr>
              <w:t xml:space="preserve"> </w:t>
            </w:r>
            <w:r w:rsidRPr="00572847">
              <w:rPr>
                <w:color w:val="auto"/>
                <w:sz w:val="20"/>
                <w:szCs w:val="20"/>
              </w:rPr>
              <w:t>Произведено из мороженого сырья,</w:t>
            </w:r>
          </w:p>
          <w:p w:rsidR="00C117A7" w:rsidRDefault="00C117A7" w:rsidP="00C117A7">
            <w:pPr>
              <w:pStyle w:val="Default"/>
              <w:spacing w:line="220" w:lineRule="exact"/>
              <w:jc w:val="both"/>
              <w:rPr>
                <w:color w:val="auto"/>
                <w:sz w:val="22"/>
                <w:szCs w:val="22"/>
              </w:rPr>
            </w:pPr>
            <w:r w:rsidRPr="00572847">
              <w:rPr>
                <w:color w:val="auto"/>
                <w:sz w:val="20"/>
                <w:szCs w:val="20"/>
              </w:rPr>
              <w:t>СТО 88854483</w:t>
            </w:r>
            <w:r>
              <w:rPr>
                <w:color w:val="auto"/>
                <w:sz w:val="22"/>
                <w:szCs w:val="22"/>
              </w:rPr>
              <w:t xml:space="preserve">-002-2017, изготовлено и упаковано 18.12.2021, </w:t>
            </w:r>
            <w:proofErr w:type="gramStart"/>
            <w:r>
              <w:rPr>
                <w:color w:val="auto"/>
                <w:sz w:val="22"/>
                <w:szCs w:val="22"/>
              </w:rPr>
              <w:t>годен</w:t>
            </w:r>
            <w:proofErr w:type="gramEnd"/>
            <w:r>
              <w:rPr>
                <w:color w:val="auto"/>
                <w:sz w:val="22"/>
                <w:szCs w:val="22"/>
              </w:rPr>
              <w:t xml:space="preserve"> до 18.12.2022,</w:t>
            </w:r>
          </w:p>
          <w:p w:rsidR="00F86509" w:rsidRPr="00226161" w:rsidRDefault="00C117A7" w:rsidP="00572847">
            <w:pPr>
              <w:pStyle w:val="Default"/>
              <w:spacing w:line="220" w:lineRule="exact"/>
              <w:jc w:val="both"/>
              <w:rPr>
                <w:b/>
                <w:color w:val="auto"/>
                <w:sz w:val="22"/>
                <w:szCs w:val="22"/>
              </w:rPr>
            </w:pPr>
            <w:r>
              <w:rPr>
                <w:color w:val="auto"/>
                <w:sz w:val="22"/>
                <w:szCs w:val="22"/>
              </w:rPr>
              <w:t>штриховой код 4670012697107, условия хранения хранить при температуре не выше минус 18</w:t>
            </w:r>
            <w:proofErr w:type="gramStart"/>
            <w:r>
              <w:rPr>
                <w:color w:val="auto"/>
                <w:sz w:val="22"/>
                <w:szCs w:val="22"/>
              </w:rPr>
              <w:t>°С</w:t>
            </w:r>
            <w:proofErr w:type="gramEnd"/>
            <w:r>
              <w:rPr>
                <w:color w:val="auto"/>
                <w:sz w:val="22"/>
                <w:szCs w:val="22"/>
              </w:rPr>
              <w:t xml:space="preserve"> </w:t>
            </w:r>
            <w:r w:rsidRPr="00C117A7">
              <w:rPr>
                <w:i/>
                <w:color w:val="auto"/>
                <w:sz w:val="22"/>
                <w:szCs w:val="22"/>
              </w:rPr>
              <w:t>(объём партии на момент отбора 5 штук</w:t>
            </w:r>
            <w:r>
              <w:rPr>
                <w:i/>
                <w:color w:val="auto"/>
                <w:sz w:val="22"/>
                <w:szCs w:val="22"/>
              </w:rPr>
              <w:t xml:space="preserve"> массой нетто по 280 г</w:t>
            </w:r>
            <w:r w:rsidRPr="00C117A7">
              <w:rPr>
                <w:i/>
                <w:color w:val="auto"/>
                <w:sz w:val="22"/>
                <w:szCs w:val="22"/>
              </w:rPr>
              <w:t>)</w:t>
            </w:r>
          </w:p>
        </w:tc>
        <w:tc>
          <w:tcPr>
            <w:tcW w:w="723" w:type="pct"/>
          </w:tcPr>
          <w:p w:rsidR="005E5726" w:rsidRPr="00226161" w:rsidRDefault="005E5726" w:rsidP="005E5726">
            <w:pPr>
              <w:pStyle w:val="Default"/>
              <w:spacing w:line="220" w:lineRule="exact"/>
              <w:jc w:val="both"/>
              <w:rPr>
                <w:b/>
                <w:color w:val="auto"/>
                <w:sz w:val="22"/>
                <w:szCs w:val="22"/>
              </w:rPr>
            </w:pPr>
            <w:r w:rsidRPr="00226161">
              <w:rPr>
                <w:color w:val="auto"/>
                <w:sz w:val="22"/>
                <w:szCs w:val="22"/>
              </w:rPr>
              <w:t xml:space="preserve">Изготовитель: </w:t>
            </w:r>
          </w:p>
          <w:p w:rsidR="00125A3D" w:rsidRPr="00125A3D" w:rsidRDefault="00125A3D" w:rsidP="005E5726">
            <w:pPr>
              <w:pStyle w:val="Default"/>
              <w:spacing w:line="220" w:lineRule="exact"/>
              <w:jc w:val="both"/>
              <w:rPr>
                <w:i/>
                <w:color w:val="auto"/>
                <w:sz w:val="22"/>
                <w:szCs w:val="22"/>
              </w:rPr>
            </w:pPr>
            <w:r>
              <w:rPr>
                <w:b/>
                <w:color w:val="auto"/>
                <w:sz w:val="22"/>
                <w:szCs w:val="22"/>
              </w:rPr>
              <w:t xml:space="preserve">ООО «ПОЛАР СИФУД РАША», </w:t>
            </w:r>
            <w:r w:rsidRPr="00125A3D">
              <w:rPr>
                <w:i/>
                <w:color w:val="auto"/>
                <w:sz w:val="22"/>
                <w:szCs w:val="22"/>
              </w:rPr>
              <w:t xml:space="preserve">Российская Федерация, 249185, Калужская область, Жуковский район, </w:t>
            </w:r>
          </w:p>
          <w:p w:rsidR="00125A3D" w:rsidRPr="00125A3D" w:rsidRDefault="00125A3D" w:rsidP="005E5726">
            <w:pPr>
              <w:pStyle w:val="Default"/>
              <w:spacing w:line="220" w:lineRule="exact"/>
              <w:jc w:val="both"/>
              <w:rPr>
                <w:i/>
                <w:color w:val="auto"/>
                <w:sz w:val="22"/>
                <w:szCs w:val="22"/>
              </w:rPr>
            </w:pPr>
            <w:r w:rsidRPr="00125A3D">
              <w:rPr>
                <w:i/>
                <w:color w:val="auto"/>
                <w:sz w:val="22"/>
                <w:szCs w:val="22"/>
              </w:rPr>
              <w:t xml:space="preserve">г. </w:t>
            </w:r>
            <w:proofErr w:type="spellStart"/>
            <w:r w:rsidRPr="00125A3D">
              <w:rPr>
                <w:i/>
                <w:color w:val="auto"/>
                <w:sz w:val="22"/>
                <w:szCs w:val="22"/>
              </w:rPr>
              <w:t>Кременки</w:t>
            </w:r>
            <w:proofErr w:type="spellEnd"/>
            <w:r w:rsidRPr="00125A3D">
              <w:rPr>
                <w:i/>
                <w:color w:val="auto"/>
                <w:sz w:val="22"/>
                <w:szCs w:val="22"/>
              </w:rPr>
              <w:t xml:space="preserve">, ул. Старые </w:t>
            </w:r>
            <w:proofErr w:type="spellStart"/>
            <w:r w:rsidRPr="00125A3D">
              <w:rPr>
                <w:i/>
                <w:color w:val="auto"/>
                <w:sz w:val="22"/>
                <w:szCs w:val="22"/>
              </w:rPr>
              <w:t>Кременки</w:t>
            </w:r>
            <w:proofErr w:type="spellEnd"/>
            <w:r w:rsidRPr="00125A3D">
              <w:rPr>
                <w:i/>
                <w:color w:val="auto"/>
                <w:sz w:val="22"/>
                <w:szCs w:val="22"/>
              </w:rPr>
              <w:t>, д. 90.</w:t>
            </w:r>
          </w:p>
          <w:p w:rsidR="005E5726" w:rsidRPr="00226161" w:rsidRDefault="00125A3D" w:rsidP="005E5726">
            <w:pPr>
              <w:pStyle w:val="Default"/>
              <w:spacing w:line="220" w:lineRule="exact"/>
              <w:jc w:val="both"/>
              <w:rPr>
                <w:color w:val="auto"/>
                <w:sz w:val="22"/>
                <w:szCs w:val="22"/>
              </w:rPr>
            </w:pPr>
            <w:r>
              <w:rPr>
                <w:color w:val="auto"/>
                <w:sz w:val="22"/>
                <w:szCs w:val="22"/>
              </w:rPr>
              <w:t xml:space="preserve">Поставщик в Республику </w:t>
            </w:r>
            <w:r w:rsidR="005E5726" w:rsidRPr="00226161">
              <w:rPr>
                <w:color w:val="auto"/>
                <w:sz w:val="22"/>
                <w:szCs w:val="22"/>
              </w:rPr>
              <w:t>Беларусь:</w:t>
            </w:r>
          </w:p>
          <w:p w:rsidR="00F86509" w:rsidRPr="00226161" w:rsidRDefault="00125A3D" w:rsidP="005E5726">
            <w:pPr>
              <w:pStyle w:val="Default"/>
              <w:spacing w:line="220" w:lineRule="exact"/>
              <w:jc w:val="both"/>
              <w:rPr>
                <w:color w:val="auto"/>
                <w:sz w:val="22"/>
                <w:szCs w:val="22"/>
              </w:rPr>
            </w:pPr>
            <w:r w:rsidRPr="00125A3D">
              <w:rPr>
                <w:b/>
                <w:color w:val="auto"/>
                <w:sz w:val="22"/>
                <w:szCs w:val="22"/>
              </w:rPr>
              <w:t>ООО «</w:t>
            </w:r>
            <w:proofErr w:type="spellStart"/>
            <w:r w:rsidRPr="00125A3D">
              <w:rPr>
                <w:b/>
                <w:color w:val="auto"/>
                <w:sz w:val="22"/>
                <w:szCs w:val="22"/>
              </w:rPr>
              <w:t>Евроторг</w:t>
            </w:r>
            <w:proofErr w:type="spellEnd"/>
            <w:r w:rsidRPr="00125A3D">
              <w:rPr>
                <w:b/>
                <w:color w:val="auto"/>
                <w:sz w:val="22"/>
                <w:szCs w:val="22"/>
              </w:rPr>
              <w:t>»</w:t>
            </w:r>
            <w:r>
              <w:rPr>
                <w:color w:val="auto"/>
                <w:sz w:val="22"/>
                <w:szCs w:val="22"/>
              </w:rPr>
              <w:t xml:space="preserve">, </w:t>
            </w:r>
            <w:r w:rsidRPr="00125A3D">
              <w:rPr>
                <w:i/>
                <w:color w:val="auto"/>
                <w:sz w:val="22"/>
                <w:szCs w:val="22"/>
              </w:rPr>
              <w:t>г. Минск, 220099,</w:t>
            </w:r>
            <w:r w:rsidR="00572847" w:rsidRPr="00572847">
              <w:rPr>
                <w:i/>
                <w:color w:val="auto"/>
                <w:sz w:val="22"/>
                <w:szCs w:val="22"/>
              </w:rPr>
              <w:t xml:space="preserve">         </w:t>
            </w:r>
            <w:r w:rsidRPr="00125A3D">
              <w:rPr>
                <w:i/>
                <w:color w:val="auto"/>
                <w:sz w:val="22"/>
                <w:szCs w:val="22"/>
              </w:rPr>
              <w:t xml:space="preserve"> ул. </w:t>
            </w:r>
            <w:proofErr w:type="spellStart"/>
            <w:r w:rsidRPr="00125A3D">
              <w:rPr>
                <w:i/>
                <w:color w:val="auto"/>
                <w:sz w:val="22"/>
                <w:szCs w:val="22"/>
              </w:rPr>
              <w:t>Казинца</w:t>
            </w:r>
            <w:proofErr w:type="spellEnd"/>
            <w:r w:rsidRPr="00125A3D">
              <w:rPr>
                <w:i/>
                <w:color w:val="auto"/>
                <w:sz w:val="22"/>
                <w:szCs w:val="22"/>
              </w:rPr>
              <w:t>, д. 52А-22.</w:t>
            </w:r>
          </w:p>
        </w:tc>
        <w:tc>
          <w:tcPr>
            <w:tcW w:w="650" w:type="pct"/>
          </w:tcPr>
          <w:p w:rsidR="00F86509" w:rsidRDefault="00F86509" w:rsidP="00F86509">
            <w:pPr>
              <w:pStyle w:val="Default"/>
              <w:spacing w:line="220" w:lineRule="exact"/>
              <w:jc w:val="both"/>
              <w:rPr>
                <w:color w:val="auto"/>
                <w:sz w:val="22"/>
                <w:szCs w:val="22"/>
              </w:rPr>
            </w:pPr>
            <w:r w:rsidRPr="00226161">
              <w:rPr>
                <w:color w:val="auto"/>
                <w:sz w:val="22"/>
                <w:szCs w:val="22"/>
              </w:rPr>
              <w:t>Магазин «</w:t>
            </w:r>
            <w:proofErr w:type="spellStart"/>
            <w:r>
              <w:rPr>
                <w:color w:val="auto"/>
                <w:sz w:val="22"/>
                <w:szCs w:val="22"/>
              </w:rPr>
              <w:t>Доб</w:t>
            </w:r>
            <w:r w:rsidR="005E5726">
              <w:rPr>
                <w:color w:val="auto"/>
                <w:sz w:val="22"/>
                <w:szCs w:val="22"/>
              </w:rPr>
              <w:t>роном</w:t>
            </w:r>
            <w:proofErr w:type="spellEnd"/>
            <w:r w:rsidR="005E5726">
              <w:rPr>
                <w:color w:val="auto"/>
                <w:sz w:val="22"/>
                <w:szCs w:val="22"/>
              </w:rPr>
              <w:t xml:space="preserve">» филиал «Кричев» </w:t>
            </w:r>
            <w:r>
              <w:rPr>
                <w:color w:val="auto"/>
                <w:sz w:val="22"/>
                <w:szCs w:val="22"/>
              </w:rPr>
              <w:t>ЗАО «</w:t>
            </w:r>
            <w:proofErr w:type="spellStart"/>
            <w:r>
              <w:rPr>
                <w:color w:val="auto"/>
                <w:sz w:val="22"/>
                <w:szCs w:val="22"/>
              </w:rPr>
              <w:t>Доброном</w:t>
            </w:r>
            <w:proofErr w:type="spellEnd"/>
            <w:r>
              <w:rPr>
                <w:color w:val="auto"/>
                <w:sz w:val="22"/>
                <w:szCs w:val="22"/>
              </w:rPr>
              <w:t>»</w:t>
            </w:r>
          </w:p>
          <w:p w:rsidR="00F86509" w:rsidRPr="00226161" w:rsidRDefault="00F86509" w:rsidP="00F86509">
            <w:pPr>
              <w:pStyle w:val="ad"/>
              <w:widowControl w:val="0"/>
              <w:tabs>
                <w:tab w:val="left" w:pos="1334"/>
              </w:tabs>
              <w:spacing w:after="0" w:line="220" w:lineRule="exact"/>
              <w:jc w:val="both"/>
              <w:rPr>
                <w:sz w:val="22"/>
                <w:szCs w:val="22"/>
              </w:rPr>
            </w:pPr>
            <w:proofErr w:type="gramStart"/>
            <w:r w:rsidRPr="00226161">
              <w:rPr>
                <w:sz w:val="22"/>
                <w:szCs w:val="22"/>
              </w:rPr>
              <w:t>расположенный</w:t>
            </w:r>
            <w:proofErr w:type="gramEnd"/>
            <w:r w:rsidRPr="00226161">
              <w:rPr>
                <w:sz w:val="22"/>
                <w:szCs w:val="22"/>
              </w:rPr>
              <w:t xml:space="preserve"> по адресу:</w:t>
            </w:r>
          </w:p>
          <w:p w:rsidR="00572847" w:rsidRPr="009C2814" w:rsidRDefault="005E5726" w:rsidP="00F86509">
            <w:pPr>
              <w:pStyle w:val="Default"/>
              <w:spacing w:line="220" w:lineRule="exact"/>
              <w:jc w:val="both"/>
              <w:rPr>
                <w:color w:val="auto"/>
                <w:sz w:val="22"/>
                <w:szCs w:val="22"/>
              </w:rPr>
            </w:pPr>
            <w:r>
              <w:rPr>
                <w:color w:val="auto"/>
                <w:sz w:val="22"/>
                <w:szCs w:val="22"/>
              </w:rPr>
              <w:t xml:space="preserve">Могилёвская область, </w:t>
            </w:r>
          </w:p>
          <w:p w:rsidR="00572847" w:rsidRPr="009C2814" w:rsidRDefault="005E5726" w:rsidP="00F86509">
            <w:pPr>
              <w:pStyle w:val="Default"/>
              <w:spacing w:line="220" w:lineRule="exact"/>
              <w:jc w:val="both"/>
              <w:rPr>
                <w:color w:val="auto"/>
                <w:sz w:val="22"/>
                <w:szCs w:val="22"/>
              </w:rPr>
            </w:pPr>
            <w:r>
              <w:rPr>
                <w:color w:val="auto"/>
                <w:sz w:val="22"/>
                <w:szCs w:val="22"/>
              </w:rPr>
              <w:t xml:space="preserve">г. Кричев, </w:t>
            </w:r>
          </w:p>
          <w:p w:rsidR="005E5726" w:rsidRDefault="005E5726" w:rsidP="00F86509">
            <w:pPr>
              <w:pStyle w:val="Default"/>
              <w:spacing w:line="220" w:lineRule="exact"/>
              <w:jc w:val="both"/>
              <w:rPr>
                <w:color w:val="auto"/>
                <w:sz w:val="22"/>
                <w:szCs w:val="22"/>
              </w:rPr>
            </w:pPr>
            <w:r>
              <w:rPr>
                <w:color w:val="auto"/>
                <w:sz w:val="22"/>
                <w:szCs w:val="22"/>
              </w:rPr>
              <w:t>ул. Фрунзе, 8/12</w:t>
            </w:r>
          </w:p>
          <w:p w:rsidR="00572847" w:rsidRPr="009C2814" w:rsidRDefault="00F86509" w:rsidP="005E5726">
            <w:pPr>
              <w:pStyle w:val="Default"/>
              <w:spacing w:line="220" w:lineRule="exact"/>
              <w:jc w:val="both"/>
              <w:rPr>
                <w:rStyle w:val="ae"/>
                <w:rFonts w:eastAsia="Batang"/>
                <w:sz w:val="22"/>
                <w:szCs w:val="22"/>
              </w:rPr>
            </w:pPr>
            <w:proofErr w:type="gramStart"/>
            <w:r w:rsidRPr="00226161">
              <w:rPr>
                <w:sz w:val="22"/>
                <w:szCs w:val="22"/>
              </w:rPr>
              <w:t>(</w:t>
            </w:r>
            <w:r w:rsidRPr="00226161">
              <w:rPr>
                <w:rFonts w:eastAsia="Batang"/>
                <w:sz w:val="22"/>
                <w:szCs w:val="22"/>
              </w:rPr>
              <w:t xml:space="preserve">юридический </w:t>
            </w:r>
            <w:r w:rsidRPr="00226161">
              <w:rPr>
                <w:rStyle w:val="ae"/>
                <w:rFonts w:eastAsia="Batang"/>
                <w:sz w:val="22"/>
                <w:szCs w:val="22"/>
              </w:rPr>
              <w:t>адрес:</w:t>
            </w:r>
            <w:proofErr w:type="gramEnd"/>
            <w:r w:rsidR="005E5726">
              <w:rPr>
                <w:rStyle w:val="ae"/>
                <w:rFonts w:eastAsia="Batang"/>
                <w:sz w:val="22"/>
                <w:szCs w:val="22"/>
              </w:rPr>
              <w:t xml:space="preserve"> Могилёвская область, </w:t>
            </w:r>
          </w:p>
          <w:p w:rsidR="00F86509" w:rsidRPr="00226161" w:rsidRDefault="005E5726" w:rsidP="005E5726">
            <w:pPr>
              <w:pStyle w:val="Default"/>
              <w:spacing w:line="220" w:lineRule="exact"/>
              <w:jc w:val="both"/>
              <w:rPr>
                <w:color w:val="auto"/>
                <w:sz w:val="22"/>
                <w:szCs w:val="22"/>
              </w:rPr>
            </w:pPr>
            <w:r>
              <w:rPr>
                <w:rStyle w:val="ae"/>
                <w:rFonts w:eastAsia="Batang"/>
                <w:sz w:val="22"/>
                <w:szCs w:val="22"/>
              </w:rPr>
              <w:t>г. Кричев, микрорайон «</w:t>
            </w:r>
            <w:proofErr w:type="spellStart"/>
            <w:r>
              <w:rPr>
                <w:rStyle w:val="ae"/>
                <w:rFonts w:eastAsia="Batang"/>
                <w:sz w:val="22"/>
                <w:szCs w:val="22"/>
              </w:rPr>
              <w:t>Сож</w:t>
            </w:r>
            <w:proofErr w:type="spellEnd"/>
            <w:r>
              <w:rPr>
                <w:rStyle w:val="ae"/>
                <w:rFonts w:eastAsia="Batang"/>
                <w:sz w:val="22"/>
                <w:szCs w:val="22"/>
              </w:rPr>
              <w:t xml:space="preserve">», дом 22 А)     </w:t>
            </w:r>
          </w:p>
        </w:tc>
        <w:tc>
          <w:tcPr>
            <w:tcW w:w="934" w:type="pct"/>
          </w:tcPr>
          <w:p w:rsidR="00F86509" w:rsidRPr="00226161" w:rsidRDefault="00F86509" w:rsidP="003F626A">
            <w:pPr>
              <w:pStyle w:val="111"/>
              <w:spacing w:line="220" w:lineRule="exact"/>
              <w:contextualSpacing/>
              <w:jc w:val="both"/>
              <w:rPr>
                <w:rFonts w:ascii="Times New Roman" w:hAnsi="Times New Roman" w:cs="Times New Roman"/>
                <w:b/>
              </w:rPr>
            </w:pPr>
            <w:r w:rsidRPr="00226161">
              <w:rPr>
                <w:rFonts w:ascii="Times New Roman" w:eastAsia="Batang" w:hAnsi="Times New Roman" w:cs="Times New Roman"/>
                <w:spacing w:val="-6"/>
                <w:lang w:eastAsia="en-US"/>
              </w:rPr>
              <w:t xml:space="preserve">Не соответствует требованиям </w:t>
            </w:r>
          </w:p>
          <w:p w:rsidR="00F86509" w:rsidRPr="00226161" w:rsidRDefault="00F86509" w:rsidP="003F626A">
            <w:pPr>
              <w:pStyle w:val="111"/>
              <w:spacing w:line="220" w:lineRule="exact"/>
              <w:contextualSpacing/>
              <w:jc w:val="both"/>
              <w:rPr>
                <w:rFonts w:ascii="Times New Roman" w:hAnsi="Times New Roman" w:cs="Times New Roman"/>
              </w:rPr>
            </w:pPr>
            <w:proofErr w:type="spellStart"/>
            <w:r w:rsidRPr="00226161">
              <w:rPr>
                <w:rFonts w:ascii="Times New Roman" w:eastAsia="Batang" w:hAnsi="Times New Roman" w:cs="Times New Roman"/>
                <w:spacing w:val="-6"/>
                <w:lang w:eastAsia="en-US"/>
              </w:rPr>
              <w:t>СанПин</w:t>
            </w:r>
            <w:proofErr w:type="spellEnd"/>
            <w:r w:rsidRPr="00226161">
              <w:rPr>
                <w:rFonts w:ascii="Times New Roman" w:eastAsia="Batang" w:hAnsi="Times New Roman" w:cs="Times New Roman"/>
                <w:spacing w:val="-6"/>
                <w:lang w:eastAsia="en-US"/>
              </w:rPr>
              <w:t xml:space="preserve"> и ГН</w:t>
            </w:r>
            <w:r w:rsidRPr="00226161">
              <w:rPr>
                <w:rStyle w:val="FontStyle17"/>
                <w:sz w:val="22"/>
                <w:szCs w:val="22"/>
              </w:rPr>
              <w:t xml:space="preserve"> утвержденных постановлением Министерства здравоохранения Республики Беларусь                     </w:t>
            </w:r>
            <w:r w:rsidRPr="00226161">
              <w:rPr>
                <w:rFonts w:ascii="Times New Roman" w:hAnsi="Times New Roman" w:cs="Times New Roman"/>
              </w:rPr>
              <w:t>от 21.06.2012 № 52;</w:t>
            </w:r>
          </w:p>
          <w:p w:rsidR="00F86509" w:rsidRDefault="00F86509" w:rsidP="003F626A">
            <w:pPr>
              <w:pStyle w:val="111"/>
              <w:spacing w:line="220" w:lineRule="exact"/>
              <w:contextualSpacing/>
              <w:jc w:val="both"/>
              <w:rPr>
                <w:rFonts w:ascii="Times New Roman" w:hAnsi="Times New Roman" w:cs="Times New Roman"/>
              </w:rPr>
            </w:pPr>
            <w:r w:rsidRPr="00226161">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226161">
              <w:rPr>
                <w:rFonts w:ascii="Times New Roman" w:hAnsi="Times New Roman" w:cs="Times New Roman"/>
              </w:rPr>
              <w:t>ТР</w:t>
            </w:r>
            <w:proofErr w:type="gramEnd"/>
            <w:r w:rsidRPr="00226161">
              <w:rPr>
                <w:rFonts w:ascii="Times New Roman" w:hAnsi="Times New Roman" w:cs="Times New Roman"/>
              </w:rPr>
              <w:t xml:space="preserve"> ТС 021/2011, принятого Решением Комиссии Таможе</w:t>
            </w:r>
            <w:r>
              <w:rPr>
                <w:rFonts w:ascii="Times New Roman" w:hAnsi="Times New Roman" w:cs="Times New Roman"/>
              </w:rPr>
              <w:t>нного союза от 09.12.2011 № 880;</w:t>
            </w:r>
          </w:p>
          <w:p w:rsidR="00F86509" w:rsidRDefault="00F86509" w:rsidP="003F626A">
            <w:pPr>
              <w:pStyle w:val="111"/>
              <w:spacing w:line="220" w:lineRule="exact"/>
              <w:contextualSpacing/>
              <w:jc w:val="both"/>
              <w:rPr>
                <w:rFonts w:ascii="Times New Roman" w:hAnsi="Times New Roman" w:cs="Times New Roman"/>
              </w:rPr>
            </w:pPr>
            <w:proofErr w:type="gramStart"/>
            <w:r w:rsidRPr="00030250">
              <w:rPr>
                <w:rFonts w:ascii="Times New Roman" w:hAnsi="Times New Roman" w:cs="Times New Roman"/>
              </w:rPr>
              <w:t>ТР</w:t>
            </w:r>
            <w:proofErr w:type="gramEnd"/>
            <w:r w:rsidRPr="00030250">
              <w:rPr>
                <w:rFonts w:ascii="Times New Roman" w:hAnsi="Times New Roman" w:cs="Times New Roman"/>
              </w:rPr>
              <w:t xml:space="preserve"> ЕАЭС 040/2016, принятого Решением Совета Евразийской экономической комиссии от 18.10.2016                      № 162</w:t>
            </w:r>
          </w:p>
          <w:p w:rsidR="00F86509" w:rsidRPr="00F86509" w:rsidRDefault="00F86509" w:rsidP="00F86509">
            <w:pPr>
              <w:pStyle w:val="111"/>
              <w:spacing w:line="220" w:lineRule="exact"/>
              <w:contextualSpacing/>
              <w:jc w:val="both"/>
              <w:rPr>
                <w:rFonts w:ascii="Times New Roman" w:hAnsi="Times New Roman" w:cs="Times New Roman"/>
              </w:rPr>
            </w:pPr>
            <w:r w:rsidRPr="00D4380C">
              <w:rPr>
                <w:rFonts w:ascii="Times New Roman" w:hAnsi="Times New Roman" w:cs="Times New Roman"/>
                <w:b/>
              </w:rPr>
              <w:t>по микробиологическому показателю:</w:t>
            </w:r>
            <w:r>
              <w:rPr>
                <w:rFonts w:ascii="Times New Roman" w:hAnsi="Times New Roman" w:cs="Times New Roman"/>
                <w:b/>
              </w:rPr>
              <w:t xml:space="preserve"> </w:t>
            </w:r>
            <w:proofErr w:type="gramStart"/>
            <w:r w:rsidRPr="00226161">
              <w:rPr>
                <w:rFonts w:ascii="Times New Roman" w:hAnsi="Times New Roman" w:cs="Times New Roman"/>
              </w:rPr>
              <w:t>обнаружены</w:t>
            </w:r>
            <w:proofErr w:type="gramEnd"/>
            <w:r w:rsidRPr="00226161">
              <w:rPr>
                <w:rFonts w:ascii="Times New Roman" w:hAnsi="Times New Roman" w:cs="Times New Roman"/>
              </w:rPr>
              <w:t xml:space="preserve"> </w:t>
            </w:r>
            <w:r w:rsidRPr="00226161">
              <w:rPr>
                <w:rFonts w:ascii="Times New Roman" w:hAnsi="Times New Roman" w:cs="Times New Roman"/>
                <w:b/>
              </w:rPr>
              <w:t xml:space="preserve">БГКП </w:t>
            </w:r>
            <w:r w:rsidRPr="00F86509">
              <w:rPr>
                <w:rFonts w:ascii="Times New Roman" w:hAnsi="Times New Roman" w:cs="Times New Roman"/>
              </w:rPr>
              <w:t>(</w:t>
            </w:r>
            <w:proofErr w:type="spellStart"/>
            <w:r w:rsidRPr="00F86509">
              <w:rPr>
                <w:rFonts w:ascii="Times New Roman" w:hAnsi="Times New Roman" w:cs="Times New Roman"/>
              </w:rPr>
              <w:t>колиформы</w:t>
            </w:r>
            <w:proofErr w:type="spellEnd"/>
            <w:r w:rsidRPr="00F86509">
              <w:rPr>
                <w:rFonts w:ascii="Times New Roman" w:hAnsi="Times New Roman" w:cs="Times New Roman"/>
              </w:rPr>
              <w:t>)</w:t>
            </w:r>
          </w:p>
          <w:p w:rsidR="00F86509" w:rsidRPr="00226161" w:rsidRDefault="00F86509" w:rsidP="00F86509">
            <w:pPr>
              <w:pStyle w:val="111"/>
              <w:spacing w:line="220" w:lineRule="exact"/>
              <w:contextualSpacing/>
              <w:jc w:val="both"/>
              <w:rPr>
                <w:rFonts w:ascii="Times New Roman" w:hAnsi="Times New Roman" w:cs="Times New Roman"/>
              </w:rPr>
            </w:pPr>
            <w:r w:rsidRPr="00226161">
              <w:rPr>
                <w:rFonts w:ascii="Times New Roman" w:hAnsi="Times New Roman" w:cs="Times New Roman"/>
              </w:rPr>
              <w:t xml:space="preserve">фактическое значение </w:t>
            </w:r>
          </w:p>
          <w:p w:rsidR="00F86509" w:rsidRPr="00226161" w:rsidRDefault="00F86509" w:rsidP="006E28D1">
            <w:pPr>
              <w:pStyle w:val="111"/>
              <w:spacing w:line="220" w:lineRule="exact"/>
              <w:contextualSpacing/>
              <w:jc w:val="both"/>
              <w:rPr>
                <w:rFonts w:ascii="Times New Roman" w:eastAsia="Batang" w:hAnsi="Times New Roman" w:cs="Times New Roman"/>
                <w:spacing w:val="-6"/>
                <w:lang w:eastAsia="en-US"/>
              </w:rPr>
            </w:pPr>
            <w:r>
              <w:rPr>
                <w:rFonts w:ascii="Times New Roman" w:hAnsi="Times New Roman" w:cs="Times New Roman"/>
                <w:b/>
              </w:rPr>
              <w:t>1,0</w:t>
            </w:r>
            <w:r w:rsidRPr="00226161">
              <w:rPr>
                <w:rFonts w:ascii="Times New Roman" w:hAnsi="Times New Roman" w:cs="Times New Roman"/>
                <w:b/>
              </w:rPr>
              <w:t xml:space="preserve"> г</w:t>
            </w:r>
            <w:r w:rsidRPr="00226161">
              <w:rPr>
                <w:rFonts w:ascii="Times New Roman" w:hAnsi="Times New Roman" w:cs="Times New Roman"/>
              </w:rPr>
              <w:t>,</w:t>
            </w:r>
            <w:r>
              <w:rPr>
                <w:rFonts w:ascii="Times New Roman" w:hAnsi="Times New Roman" w:cs="Times New Roman"/>
              </w:rPr>
              <w:t xml:space="preserve"> при</w:t>
            </w:r>
            <w:r w:rsidRPr="00226161">
              <w:rPr>
                <w:rFonts w:ascii="Times New Roman" w:hAnsi="Times New Roman" w:cs="Times New Roman"/>
              </w:rPr>
              <w:t xml:space="preserve"> нормирующ</w:t>
            </w:r>
            <w:r>
              <w:rPr>
                <w:rFonts w:ascii="Times New Roman" w:hAnsi="Times New Roman" w:cs="Times New Roman"/>
              </w:rPr>
              <w:t>ем</w:t>
            </w:r>
            <w:r w:rsidRPr="00226161">
              <w:rPr>
                <w:rFonts w:ascii="Times New Roman" w:hAnsi="Times New Roman" w:cs="Times New Roman"/>
              </w:rPr>
              <w:t xml:space="preserve"> значени</w:t>
            </w:r>
            <w:r>
              <w:rPr>
                <w:rFonts w:ascii="Times New Roman" w:hAnsi="Times New Roman" w:cs="Times New Roman"/>
              </w:rPr>
              <w:t>и</w:t>
            </w:r>
            <w:r w:rsidRPr="00226161">
              <w:rPr>
                <w:rFonts w:ascii="Times New Roman" w:hAnsi="Times New Roman" w:cs="Times New Roman"/>
              </w:rPr>
              <w:t xml:space="preserve"> - не допускаются в </w:t>
            </w:r>
            <w:r>
              <w:rPr>
                <w:rFonts w:ascii="Times New Roman" w:hAnsi="Times New Roman" w:cs="Times New Roman"/>
                <w:b/>
              </w:rPr>
              <w:t>1,0</w:t>
            </w:r>
            <w:r w:rsidRPr="00226161">
              <w:rPr>
                <w:rFonts w:ascii="Times New Roman" w:hAnsi="Times New Roman" w:cs="Times New Roman"/>
                <w:b/>
              </w:rPr>
              <w:t xml:space="preserve"> г</w:t>
            </w:r>
            <w:r>
              <w:rPr>
                <w:rFonts w:ascii="Times New Roman" w:hAnsi="Times New Roman" w:cs="Times New Roman"/>
                <w:b/>
              </w:rPr>
              <w:t xml:space="preserve"> </w:t>
            </w:r>
            <w:r w:rsidRPr="00226161">
              <w:rPr>
                <w:rFonts w:ascii="Times New Roman" w:eastAsia="Batang" w:hAnsi="Times New Roman" w:cs="Times New Roman"/>
                <w:spacing w:val="-6"/>
                <w:lang w:eastAsia="en-US"/>
              </w:rPr>
              <w:t>(</w:t>
            </w:r>
            <w:r w:rsidRPr="00226161">
              <w:rPr>
                <w:rFonts w:ascii="Times New Roman" w:hAnsi="Times New Roman" w:cs="Times New Roman"/>
              </w:rPr>
              <w:t>протоколы лабораторных испытан</w:t>
            </w:r>
            <w:r>
              <w:rPr>
                <w:rFonts w:ascii="Times New Roman" w:hAnsi="Times New Roman" w:cs="Times New Roman"/>
              </w:rPr>
              <w:t xml:space="preserve">ий Могилёвского областного </w:t>
            </w:r>
            <w:proofErr w:type="spellStart"/>
            <w:r>
              <w:rPr>
                <w:rFonts w:ascii="Times New Roman" w:hAnsi="Times New Roman" w:cs="Times New Roman"/>
              </w:rPr>
              <w:t>ЦГЭи</w:t>
            </w:r>
            <w:r w:rsidR="00572847">
              <w:rPr>
                <w:rFonts w:ascii="Times New Roman" w:hAnsi="Times New Roman" w:cs="Times New Roman"/>
              </w:rPr>
              <w:t>ОЗ</w:t>
            </w:r>
            <w:proofErr w:type="spellEnd"/>
            <w:r>
              <w:rPr>
                <w:rFonts w:ascii="Times New Roman" w:hAnsi="Times New Roman" w:cs="Times New Roman"/>
              </w:rPr>
              <w:t xml:space="preserve"> </w:t>
            </w:r>
            <w:r w:rsidR="006E28D1" w:rsidRPr="00226161">
              <w:rPr>
                <w:rFonts w:ascii="Times New Roman" w:hAnsi="Times New Roman" w:cs="Times New Roman"/>
              </w:rPr>
              <w:t xml:space="preserve">от </w:t>
            </w:r>
            <w:r w:rsidR="006E28D1">
              <w:rPr>
                <w:rFonts w:ascii="Times New Roman" w:hAnsi="Times New Roman" w:cs="Times New Roman"/>
              </w:rPr>
              <w:t>05.</w:t>
            </w:r>
            <w:r w:rsidR="006E28D1" w:rsidRPr="00226161">
              <w:rPr>
                <w:rFonts w:ascii="Times New Roman" w:hAnsi="Times New Roman" w:cs="Times New Roman"/>
              </w:rPr>
              <w:t>12.2022</w:t>
            </w:r>
            <w:r w:rsidR="006E28D1">
              <w:rPr>
                <w:rFonts w:ascii="Times New Roman" w:hAnsi="Times New Roman" w:cs="Times New Roman"/>
              </w:rPr>
              <w:t xml:space="preserve"> </w:t>
            </w:r>
            <w:r w:rsidRPr="00226161">
              <w:rPr>
                <w:rFonts w:ascii="Times New Roman" w:hAnsi="Times New Roman" w:cs="Times New Roman"/>
              </w:rPr>
              <w:t xml:space="preserve">№ </w:t>
            </w:r>
            <w:r>
              <w:rPr>
                <w:rFonts w:ascii="Times New Roman" w:hAnsi="Times New Roman" w:cs="Times New Roman"/>
              </w:rPr>
              <w:t>543</w:t>
            </w:r>
            <w:r w:rsidRPr="00226161">
              <w:rPr>
                <w:rFonts w:ascii="Times New Roman" w:hAnsi="Times New Roman" w:cs="Times New Roman"/>
              </w:rPr>
              <w:t xml:space="preserve">; от </w:t>
            </w:r>
            <w:r>
              <w:rPr>
                <w:rFonts w:ascii="Times New Roman" w:hAnsi="Times New Roman" w:cs="Times New Roman"/>
              </w:rPr>
              <w:t>13</w:t>
            </w:r>
            <w:r w:rsidRPr="00226161">
              <w:rPr>
                <w:rFonts w:ascii="Times New Roman" w:hAnsi="Times New Roman" w:cs="Times New Roman"/>
              </w:rPr>
              <w:t xml:space="preserve">.12.2022 № </w:t>
            </w:r>
            <w:r>
              <w:rPr>
                <w:rFonts w:ascii="Times New Roman" w:hAnsi="Times New Roman" w:cs="Times New Roman"/>
              </w:rPr>
              <w:t>568</w:t>
            </w:r>
            <w:r w:rsidRPr="00226161">
              <w:rPr>
                <w:rFonts w:ascii="Times New Roman" w:hAnsi="Times New Roman" w:cs="Times New Roman"/>
              </w:rPr>
              <w:t xml:space="preserve"> - </w:t>
            </w:r>
            <w:r w:rsidRPr="00226161">
              <w:rPr>
                <w:rFonts w:ascii="Times New Roman" w:hAnsi="Times New Roman" w:cs="Times New Roman"/>
                <w:u w:val="single"/>
              </w:rPr>
              <w:t>контрольная проба</w:t>
            </w:r>
            <w:r w:rsidRPr="00226161">
              <w:rPr>
                <w:rFonts w:ascii="Times New Roman" w:hAnsi="Times New Roman" w:cs="Times New Roman"/>
              </w:rPr>
              <w:t>)</w:t>
            </w:r>
          </w:p>
        </w:tc>
        <w:tc>
          <w:tcPr>
            <w:tcW w:w="905" w:type="pct"/>
            <w:tcBorders>
              <w:bottom w:val="single" w:sz="4" w:space="0" w:color="auto"/>
            </w:tcBorders>
          </w:tcPr>
          <w:p w:rsidR="0042095E" w:rsidRPr="0042095E" w:rsidRDefault="0042095E" w:rsidP="0042095E">
            <w:pPr>
              <w:pStyle w:val="Default"/>
              <w:spacing w:line="220" w:lineRule="exact"/>
              <w:jc w:val="both"/>
              <w:rPr>
                <w:color w:val="auto"/>
                <w:sz w:val="22"/>
                <w:szCs w:val="22"/>
              </w:rPr>
            </w:pPr>
            <w:r w:rsidRPr="00226161">
              <w:rPr>
                <w:sz w:val="22"/>
                <w:szCs w:val="22"/>
              </w:rPr>
              <w:t>ТТН</w:t>
            </w:r>
            <w:r w:rsidRPr="00226161">
              <w:rPr>
                <w:color w:val="auto"/>
                <w:sz w:val="22"/>
                <w:szCs w:val="22"/>
              </w:rPr>
              <w:t xml:space="preserve"> серия </w:t>
            </w:r>
            <w:r>
              <w:rPr>
                <w:color w:val="auto"/>
                <w:sz w:val="22"/>
                <w:szCs w:val="22"/>
              </w:rPr>
              <w:t xml:space="preserve">БФ                                             </w:t>
            </w:r>
            <w:r w:rsidRPr="00226161">
              <w:rPr>
                <w:color w:val="auto"/>
                <w:sz w:val="22"/>
                <w:szCs w:val="22"/>
              </w:rPr>
              <w:t xml:space="preserve"> № </w:t>
            </w:r>
            <w:r>
              <w:rPr>
                <w:color w:val="auto"/>
                <w:sz w:val="22"/>
                <w:szCs w:val="22"/>
              </w:rPr>
              <w:t>0825680</w:t>
            </w:r>
            <w:r w:rsidRPr="00226161">
              <w:rPr>
                <w:color w:val="auto"/>
                <w:sz w:val="22"/>
                <w:szCs w:val="22"/>
              </w:rPr>
              <w:t xml:space="preserve"> от </w:t>
            </w:r>
            <w:r>
              <w:rPr>
                <w:color w:val="auto"/>
                <w:sz w:val="22"/>
                <w:szCs w:val="22"/>
              </w:rPr>
              <w:t>20.02.2022</w:t>
            </w:r>
            <w:r w:rsidRPr="00226161">
              <w:rPr>
                <w:color w:val="auto"/>
                <w:sz w:val="22"/>
                <w:szCs w:val="22"/>
              </w:rPr>
              <w:t xml:space="preserve"> </w:t>
            </w:r>
            <w:r w:rsidRPr="00226161">
              <w:rPr>
                <w:sz w:val="22"/>
                <w:szCs w:val="22"/>
              </w:rPr>
              <w:t>(г</w:t>
            </w:r>
            <w:r w:rsidRPr="00226161">
              <w:rPr>
                <w:color w:val="auto"/>
                <w:sz w:val="22"/>
                <w:szCs w:val="22"/>
              </w:rPr>
              <w:t>рузоотправитель</w:t>
            </w:r>
            <w:r w:rsidRPr="00226161">
              <w:rPr>
                <w:sz w:val="22"/>
                <w:szCs w:val="22"/>
              </w:rPr>
              <w:t xml:space="preserve"> </w:t>
            </w:r>
            <w:r>
              <w:rPr>
                <w:sz w:val="22"/>
                <w:szCs w:val="22"/>
              </w:rPr>
              <w:t>ООО «</w:t>
            </w:r>
            <w:proofErr w:type="spellStart"/>
            <w:r>
              <w:rPr>
                <w:sz w:val="22"/>
                <w:szCs w:val="22"/>
              </w:rPr>
              <w:t>Евроторг</w:t>
            </w:r>
            <w:proofErr w:type="spellEnd"/>
            <w:r>
              <w:rPr>
                <w:sz w:val="22"/>
                <w:szCs w:val="22"/>
              </w:rPr>
              <w:t xml:space="preserve">», г. Минск, 220099, ул. </w:t>
            </w:r>
            <w:proofErr w:type="spellStart"/>
            <w:r>
              <w:rPr>
                <w:sz w:val="22"/>
                <w:szCs w:val="22"/>
              </w:rPr>
              <w:t>Казинца</w:t>
            </w:r>
            <w:proofErr w:type="spellEnd"/>
            <w:r>
              <w:rPr>
                <w:sz w:val="22"/>
                <w:szCs w:val="22"/>
              </w:rPr>
              <w:t xml:space="preserve">, д. 52А, ком. 22, </w:t>
            </w:r>
            <w:r w:rsidRPr="00226161">
              <w:rPr>
                <w:sz w:val="22"/>
                <w:szCs w:val="22"/>
              </w:rPr>
              <w:t>п</w:t>
            </w:r>
            <w:r w:rsidRPr="00226161">
              <w:rPr>
                <w:color w:val="auto"/>
                <w:sz w:val="22"/>
                <w:szCs w:val="22"/>
              </w:rPr>
              <w:t>ункт погрузки</w:t>
            </w:r>
            <w:r>
              <w:rPr>
                <w:color w:val="auto"/>
                <w:sz w:val="22"/>
                <w:szCs w:val="22"/>
              </w:rPr>
              <w:t xml:space="preserve"> </w:t>
            </w:r>
            <w:proofErr w:type="spellStart"/>
            <w:r>
              <w:rPr>
                <w:color w:val="auto"/>
                <w:sz w:val="22"/>
                <w:szCs w:val="22"/>
              </w:rPr>
              <w:t>Щомыслицкий</w:t>
            </w:r>
            <w:proofErr w:type="spellEnd"/>
            <w:r>
              <w:rPr>
                <w:color w:val="auto"/>
                <w:sz w:val="22"/>
                <w:szCs w:val="22"/>
              </w:rPr>
              <w:t xml:space="preserve"> с/с, 42/1, западный </w:t>
            </w:r>
            <w:proofErr w:type="spellStart"/>
            <w:r>
              <w:rPr>
                <w:color w:val="auto"/>
                <w:sz w:val="22"/>
                <w:szCs w:val="22"/>
              </w:rPr>
              <w:t>промузел</w:t>
            </w:r>
            <w:proofErr w:type="spellEnd"/>
            <w:r>
              <w:rPr>
                <w:color w:val="auto"/>
                <w:sz w:val="22"/>
                <w:szCs w:val="22"/>
              </w:rPr>
              <w:t xml:space="preserve"> ТЭЦ-4</w:t>
            </w:r>
            <w:r w:rsidRPr="00226161">
              <w:rPr>
                <w:sz w:val="22"/>
                <w:szCs w:val="22"/>
              </w:rPr>
              <w:t xml:space="preserve">), декларация о соответствии </w:t>
            </w:r>
            <w:r>
              <w:rPr>
                <w:sz w:val="22"/>
                <w:szCs w:val="22"/>
              </w:rPr>
              <w:t xml:space="preserve">                                </w:t>
            </w:r>
            <w:r w:rsidRPr="00226161">
              <w:rPr>
                <w:sz w:val="22"/>
                <w:szCs w:val="22"/>
              </w:rPr>
              <w:t xml:space="preserve">ЕАЭС </w:t>
            </w:r>
            <w:r>
              <w:rPr>
                <w:sz w:val="22"/>
                <w:szCs w:val="22"/>
                <w:lang w:val="en-US"/>
              </w:rPr>
              <w:t>N</w:t>
            </w:r>
            <w:r w:rsidRPr="00226161">
              <w:rPr>
                <w:sz w:val="22"/>
                <w:szCs w:val="22"/>
              </w:rPr>
              <w:t xml:space="preserve"> RU </w:t>
            </w:r>
            <w:proofErr w:type="gramStart"/>
            <w:r w:rsidRPr="00226161">
              <w:rPr>
                <w:sz w:val="22"/>
                <w:szCs w:val="22"/>
              </w:rPr>
              <w:t>Д</w:t>
            </w:r>
            <w:proofErr w:type="gramEnd"/>
            <w:r w:rsidRPr="00226161">
              <w:rPr>
                <w:sz w:val="22"/>
                <w:szCs w:val="22"/>
              </w:rPr>
              <w:t>-RU.PU.</w:t>
            </w:r>
            <w:r>
              <w:rPr>
                <w:sz w:val="22"/>
                <w:szCs w:val="22"/>
                <w:lang w:val="en-US"/>
              </w:rPr>
              <w:t>HB</w:t>
            </w:r>
            <w:r w:rsidRPr="0042095E">
              <w:rPr>
                <w:sz w:val="22"/>
                <w:szCs w:val="22"/>
              </w:rPr>
              <w:t>45</w:t>
            </w:r>
            <w:r w:rsidRPr="00226161">
              <w:rPr>
                <w:sz w:val="22"/>
                <w:szCs w:val="22"/>
              </w:rPr>
              <w:t>.B.</w:t>
            </w:r>
            <w:r w:rsidR="00186F00" w:rsidRPr="00186F00">
              <w:rPr>
                <w:sz w:val="22"/>
                <w:szCs w:val="22"/>
              </w:rPr>
              <w:t>01210</w:t>
            </w:r>
            <w:r w:rsidRPr="00226161">
              <w:rPr>
                <w:sz w:val="22"/>
                <w:szCs w:val="22"/>
              </w:rPr>
              <w:t>/</w:t>
            </w:r>
            <w:r w:rsidR="00186F00" w:rsidRPr="00186F00">
              <w:rPr>
                <w:sz w:val="22"/>
                <w:szCs w:val="22"/>
              </w:rPr>
              <w:t>20</w:t>
            </w:r>
            <w:r w:rsidRPr="00226161">
              <w:rPr>
                <w:sz w:val="22"/>
                <w:szCs w:val="22"/>
              </w:rPr>
              <w:t xml:space="preserve"> </w:t>
            </w:r>
            <w:r w:rsidRPr="00226161">
              <w:rPr>
                <w:spacing w:val="-6"/>
                <w:sz w:val="22"/>
                <w:szCs w:val="22"/>
              </w:rPr>
              <w:t xml:space="preserve">от </w:t>
            </w:r>
            <w:r w:rsidR="00186F00" w:rsidRPr="00186F00">
              <w:rPr>
                <w:spacing w:val="-6"/>
                <w:sz w:val="22"/>
                <w:szCs w:val="22"/>
              </w:rPr>
              <w:t>18</w:t>
            </w:r>
            <w:r w:rsidRPr="00226161">
              <w:rPr>
                <w:spacing w:val="-6"/>
                <w:sz w:val="22"/>
                <w:szCs w:val="22"/>
              </w:rPr>
              <w:t>.0</w:t>
            </w:r>
            <w:r w:rsidR="00186F00" w:rsidRPr="00186F00">
              <w:rPr>
                <w:spacing w:val="-6"/>
                <w:sz w:val="22"/>
                <w:szCs w:val="22"/>
              </w:rPr>
              <w:t>5</w:t>
            </w:r>
            <w:r w:rsidRPr="00226161">
              <w:rPr>
                <w:spacing w:val="-6"/>
                <w:sz w:val="22"/>
                <w:szCs w:val="22"/>
              </w:rPr>
              <w:t>.20</w:t>
            </w:r>
            <w:r w:rsidR="00186F00" w:rsidRPr="00186F00">
              <w:rPr>
                <w:spacing w:val="-6"/>
                <w:sz w:val="22"/>
                <w:szCs w:val="22"/>
              </w:rPr>
              <w:t>20</w:t>
            </w:r>
            <w:r w:rsidRPr="00226161">
              <w:rPr>
                <w:spacing w:val="-6"/>
                <w:sz w:val="22"/>
                <w:szCs w:val="22"/>
              </w:rPr>
              <w:t>,</w:t>
            </w:r>
            <w:r w:rsidRPr="00226161">
              <w:rPr>
                <w:sz w:val="22"/>
                <w:szCs w:val="22"/>
              </w:rPr>
              <w:t xml:space="preserve"> срок действия до </w:t>
            </w:r>
            <w:r w:rsidR="00186F00" w:rsidRPr="00186F00">
              <w:rPr>
                <w:sz w:val="22"/>
                <w:szCs w:val="22"/>
              </w:rPr>
              <w:t>17</w:t>
            </w:r>
            <w:r w:rsidRPr="00226161">
              <w:rPr>
                <w:sz w:val="22"/>
                <w:szCs w:val="22"/>
              </w:rPr>
              <w:t>.0</w:t>
            </w:r>
            <w:r w:rsidR="00186F00" w:rsidRPr="00186F00">
              <w:rPr>
                <w:sz w:val="22"/>
                <w:szCs w:val="22"/>
              </w:rPr>
              <w:t>5</w:t>
            </w:r>
            <w:r w:rsidRPr="00226161">
              <w:rPr>
                <w:sz w:val="22"/>
                <w:szCs w:val="22"/>
              </w:rPr>
              <w:t>.20</w:t>
            </w:r>
            <w:r>
              <w:rPr>
                <w:sz w:val="22"/>
                <w:szCs w:val="22"/>
              </w:rPr>
              <w:t>23 включительно</w:t>
            </w:r>
          </w:p>
          <w:p w:rsidR="00F86509" w:rsidRPr="00226161" w:rsidRDefault="00F86509" w:rsidP="00226161">
            <w:pPr>
              <w:pStyle w:val="Default"/>
              <w:spacing w:line="220" w:lineRule="exact"/>
              <w:jc w:val="both"/>
              <w:rPr>
                <w:sz w:val="22"/>
                <w:szCs w:val="22"/>
              </w:rPr>
            </w:pPr>
          </w:p>
        </w:tc>
        <w:tc>
          <w:tcPr>
            <w:tcW w:w="537" w:type="pct"/>
          </w:tcPr>
          <w:p w:rsidR="00F86509" w:rsidRPr="00226161" w:rsidRDefault="00F86509" w:rsidP="00E440ED">
            <w:pPr>
              <w:snapToGrid/>
              <w:spacing w:before="0" w:line="220" w:lineRule="exact"/>
              <w:jc w:val="both"/>
              <w:rPr>
                <w:sz w:val="22"/>
                <w:szCs w:val="22"/>
              </w:rPr>
            </w:pPr>
            <w:r>
              <w:rPr>
                <w:sz w:val="22"/>
                <w:szCs w:val="22"/>
              </w:rPr>
              <w:t xml:space="preserve">Кричевский </w:t>
            </w:r>
            <w:r w:rsidRPr="00226161">
              <w:rPr>
                <w:sz w:val="22"/>
                <w:szCs w:val="22"/>
              </w:rPr>
              <w:t xml:space="preserve">районный ЦГЭ (исх.      от </w:t>
            </w:r>
            <w:r>
              <w:rPr>
                <w:rStyle w:val="FontStyle13"/>
                <w:sz w:val="22"/>
                <w:szCs w:val="22"/>
              </w:rPr>
              <w:t>15.</w:t>
            </w:r>
            <w:r w:rsidRPr="00226161">
              <w:rPr>
                <w:rStyle w:val="FontStyle13"/>
                <w:sz w:val="22"/>
                <w:szCs w:val="22"/>
              </w:rPr>
              <w:t xml:space="preserve">12.2022               № </w:t>
            </w:r>
            <w:r>
              <w:rPr>
                <w:rStyle w:val="FontStyle13"/>
                <w:sz w:val="22"/>
                <w:szCs w:val="22"/>
              </w:rPr>
              <w:t>5-4/2323</w:t>
            </w:r>
            <w:r w:rsidRPr="00226161">
              <w:rPr>
                <w:rStyle w:val="FontStyle13"/>
                <w:sz w:val="22"/>
                <w:szCs w:val="22"/>
              </w:rPr>
              <w:t>)</w:t>
            </w:r>
          </w:p>
        </w:tc>
        <w:tc>
          <w:tcPr>
            <w:tcW w:w="407" w:type="pct"/>
          </w:tcPr>
          <w:p w:rsidR="00F86509" w:rsidRPr="00226161" w:rsidRDefault="00F86509" w:rsidP="00226161">
            <w:pPr>
              <w:snapToGrid/>
              <w:spacing w:before="0" w:line="220" w:lineRule="exact"/>
              <w:jc w:val="both"/>
              <w:rPr>
                <w:sz w:val="22"/>
                <w:szCs w:val="22"/>
              </w:rPr>
            </w:pPr>
          </w:p>
        </w:tc>
      </w:tr>
    </w:tbl>
    <w:p w:rsidR="00404A4C" w:rsidRPr="000B2245" w:rsidRDefault="00404A4C" w:rsidP="000B2245">
      <w:pPr>
        <w:tabs>
          <w:tab w:val="left" w:pos="8040"/>
        </w:tabs>
        <w:spacing w:before="0" w:line="220" w:lineRule="exact"/>
        <w:jc w:val="both"/>
        <w:rPr>
          <w:rFonts w:eastAsia="Batang"/>
          <w:sz w:val="22"/>
          <w:szCs w:val="22"/>
        </w:rPr>
      </w:pPr>
    </w:p>
    <w:p w:rsidR="00FD6CA1" w:rsidRPr="000B2245" w:rsidRDefault="00FD6CA1">
      <w:pPr>
        <w:tabs>
          <w:tab w:val="left" w:pos="8040"/>
        </w:tabs>
        <w:spacing w:before="0" w:line="220" w:lineRule="exact"/>
        <w:jc w:val="both"/>
        <w:rPr>
          <w:rFonts w:eastAsia="Batang"/>
          <w:sz w:val="22"/>
          <w:szCs w:val="22"/>
        </w:rPr>
      </w:pPr>
    </w:p>
    <w:sectPr w:rsidR="00FD6CA1" w:rsidRPr="000B2245"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97" w:rsidRDefault="00D12B97">
      <w:pPr>
        <w:widowControl/>
        <w:snapToGrid/>
        <w:spacing w:before="0" w:line="240" w:lineRule="auto"/>
        <w:jc w:val="left"/>
        <w:rPr>
          <w:sz w:val="24"/>
          <w:szCs w:val="24"/>
        </w:rPr>
      </w:pPr>
      <w:r>
        <w:rPr>
          <w:sz w:val="24"/>
          <w:szCs w:val="24"/>
        </w:rPr>
        <w:separator/>
      </w:r>
    </w:p>
  </w:endnote>
  <w:endnote w:type="continuationSeparator" w:id="0">
    <w:p w:rsidR="00D12B97" w:rsidRDefault="00D12B9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47" w:rsidRDefault="00572847" w:rsidP="008E6D4B">
    <w:pPr>
      <w:pStyle w:val="a3"/>
      <w:framePr w:wrap="auto" w:vAnchor="text" w:hAnchor="margin" w:xAlign="right" w:y="1"/>
      <w:rPr>
        <w:rStyle w:val="a5"/>
      </w:rPr>
    </w:pPr>
  </w:p>
  <w:p w:rsidR="00572847" w:rsidRDefault="00572847"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97" w:rsidRDefault="00D12B97">
      <w:pPr>
        <w:widowControl/>
        <w:snapToGrid/>
        <w:spacing w:before="0" w:line="240" w:lineRule="auto"/>
        <w:jc w:val="left"/>
        <w:rPr>
          <w:sz w:val="24"/>
          <w:szCs w:val="24"/>
        </w:rPr>
      </w:pPr>
      <w:r>
        <w:rPr>
          <w:sz w:val="24"/>
          <w:szCs w:val="24"/>
        </w:rPr>
        <w:separator/>
      </w:r>
    </w:p>
  </w:footnote>
  <w:footnote w:type="continuationSeparator" w:id="0">
    <w:p w:rsidR="00D12B97" w:rsidRDefault="00D12B97">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245"/>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363"/>
    <w:rsid w:val="000D643B"/>
    <w:rsid w:val="000D65FF"/>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55D2"/>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4DDD"/>
    <w:rsid w:val="0012527D"/>
    <w:rsid w:val="00125A3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23FE"/>
    <w:rsid w:val="00143DA2"/>
    <w:rsid w:val="00144107"/>
    <w:rsid w:val="0014465B"/>
    <w:rsid w:val="00144ABD"/>
    <w:rsid w:val="00144BBF"/>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2B89"/>
    <w:rsid w:val="00153049"/>
    <w:rsid w:val="0015335A"/>
    <w:rsid w:val="00153C1E"/>
    <w:rsid w:val="00153F75"/>
    <w:rsid w:val="001542D8"/>
    <w:rsid w:val="00154308"/>
    <w:rsid w:val="001544B8"/>
    <w:rsid w:val="00154F9D"/>
    <w:rsid w:val="00155503"/>
    <w:rsid w:val="00155779"/>
    <w:rsid w:val="00155F2C"/>
    <w:rsid w:val="00156B25"/>
    <w:rsid w:val="00156B51"/>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304"/>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6F00"/>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2F65"/>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5FC"/>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177"/>
    <w:rsid w:val="002254E7"/>
    <w:rsid w:val="00225BC6"/>
    <w:rsid w:val="00226161"/>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657"/>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213"/>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67328"/>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052"/>
    <w:rsid w:val="00380446"/>
    <w:rsid w:val="00380A47"/>
    <w:rsid w:val="00381294"/>
    <w:rsid w:val="0038129F"/>
    <w:rsid w:val="003812AA"/>
    <w:rsid w:val="003823DB"/>
    <w:rsid w:val="00382AEA"/>
    <w:rsid w:val="00382CF7"/>
    <w:rsid w:val="00382F6C"/>
    <w:rsid w:val="0038318E"/>
    <w:rsid w:val="003835B1"/>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0E0"/>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2B5"/>
    <w:rsid w:val="003E6943"/>
    <w:rsid w:val="003E7010"/>
    <w:rsid w:val="003E7AE0"/>
    <w:rsid w:val="003E7E5B"/>
    <w:rsid w:val="003F02DD"/>
    <w:rsid w:val="003F037C"/>
    <w:rsid w:val="003F04D0"/>
    <w:rsid w:val="003F11FC"/>
    <w:rsid w:val="003F1974"/>
    <w:rsid w:val="003F1F11"/>
    <w:rsid w:val="003F1FE6"/>
    <w:rsid w:val="003F2756"/>
    <w:rsid w:val="003F2BC1"/>
    <w:rsid w:val="003F305A"/>
    <w:rsid w:val="003F325B"/>
    <w:rsid w:val="003F35B9"/>
    <w:rsid w:val="003F3F77"/>
    <w:rsid w:val="003F4A9A"/>
    <w:rsid w:val="003F4AED"/>
    <w:rsid w:val="003F4B60"/>
    <w:rsid w:val="003F626A"/>
    <w:rsid w:val="003F6993"/>
    <w:rsid w:val="003F6C5A"/>
    <w:rsid w:val="003F7785"/>
    <w:rsid w:val="003F7967"/>
    <w:rsid w:val="003F7D00"/>
    <w:rsid w:val="003F7F07"/>
    <w:rsid w:val="00400760"/>
    <w:rsid w:val="004009F6"/>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95E"/>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1FB4"/>
    <w:rsid w:val="00482098"/>
    <w:rsid w:val="004828A1"/>
    <w:rsid w:val="00482A1D"/>
    <w:rsid w:val="00482A4F"/>
    <w:rsid w:val="00482B39"/>
    <w:rsid w:val="00483062"/>
    <w:rsid w:val="00484BAF"/>
    <w:rsid w:val="004852A0"/>
    <w:rsid w:val="0048588C"/>
    <w:rsid w:val="00485D02"/>
    <w:rsid w:val="00486A3E"/>
    <w:rsid w:val="00487048"/>
    <w:rsid w:val="00487472"/>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05C"/>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1E2F"/>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553"/>
    <w:rsid w:val="00570CF5"/>
    <w:rsid w:val="00570DB1"/>
    <w:rsid w:val="0057138A"/>
    <w:rsid w:val="005713D5"/>
    <w:rsid w:val="00571A87"/>
    <w:rsid w:val="00571D01"/>
    <w:rsid w:val="005720DA"/>
    <w:rsid w:val="00572138"/>
    <w:rsid w:val="00572847"/>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0C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3E9D"/>
    <w:rsid w:val="005D49F9"/>
    <w:rsid w:val="005D4D06"/>
    <w:rsid w:val="005D4F97"/>
    <w:rsid w:val="005D54FA"/>
    <w:rsid w:val="005D5910"/>
    <w:rsid w:val="005D5DDA"/>
    <w:rsid w:val="005D5EB0"/>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726"/>
    <w:rsid w:val="005E5DB6"/>
    <w:rsid w:val="005E60C8"/>
    <w:rsid w:val="005E6288"/>
    <w:rsid w:val="005E66BD"/>
    <w:rsid w:val="005E6714"/>
    <w:rsid w:val="005E672C"/>
    <w:rsid w:val="005E6D3D"/>
    <w:rsid w:val="005E7C61"/>
    <w:rsid w:val="005E7CBE"/>
    <w:rsid w:val="005E7DAC"/>
    <w:rsid w:val="005F020F"/>
    <w:rsid w:val="005F0723"/>
    <w:rsid w:val="005F1A02"/>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89C"/>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9E7"/>
    <w:rsid w:val="006A2A51"/>
    <w:rsid w:val="006A2C6F"/>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3927"/>
    <w:rsid w:val="006B3D6C"/>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1D"/>
    <w:rsid w:val="006D0973"/>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8D1"/>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3A4"/>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2E8"/>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7F7"/>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14"/>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658"/>
    <w:rsid w:val="008C5C3E"/>
    <w:rsid w:val="008C64FE"/>
    <w:rsid w:val="008C69F2"/>
    <w:rsid w:val="008C78C3"/>
    <w:rsid w:val="008C7FD7"/>
    <w:rsid w:val="008D0FE7"/>
    <w:rsid w:val="008D12AD"/>
    <w:rsid w:val="008D1E1F"/>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78F"/>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777"/>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812"/>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2814"/>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1A38"/>
    <w:rsid w:val="009D24E1"/>
    <w:rsid w:val="009D26BF"/>
    <w:rsid w:val="009D4253"/>
    <w:rsid w:val="009D44BA"/>
    <w:rsid w:val="009D4753"/>
    <w:rsid w:val="009D47BD"/>
    <w:rsid w:val="009D5BE6"/>
    <w:rsid w:val="009D5C41"/>
    <w:rsid w:val="009D7309"/>
    <w:rsid w:val="009D7D61"/>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82B"/>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3AAD"/>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4B2"/>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271"/>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47C3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094C"/>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C"/>
    <w:rsid w:val="00B14DAE"/>
    <w:rsid w:val="00B14F2C"/>
    <w:rsid w:val="00B15153"/>
    <w:rsid w:val="00B15259"/>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C1"/>
    <w:rsid w:val="00B265C7"/>
    <w:rsid w:val="00B26BA8"/>
    <w:rsid w:val="00B26F8E"/>
    <w:rsid w:val="00B305F6"/>
    <w:rsid w:val="00B30C0A"/>
    <w:rsid w:val="00B30C90"/>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0BFD"/>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375"/>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0FA"/>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17A7"/>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6D18"/>
    <w:rsid w:val="00CB73DD"/>
    <w:rsid w:val="00CB7AF1"/>
    <w:rsid w:val="00CC0353"/>
    <w:rsid w:val="00CC041D"/>
    <w:rsid w:val="00CC059C"/>
    <w:rsid w:val="00CC0CF8"/>
    <w:rsid w:val="00CC1CBB"/>
    <w:rsid w:val="00CC1D31"/>
    <w:rsid w:val="00CC1E86"/>
    <w:rsid w:val="00CC2409"/>
    <w:rsid w:val="00CC2F98"/>
    <w:rsid w:val="00CC354C"/>
    <w:rsid w:val="00CC3B4B"/>
    <w:rsid w:val="00CC43E5"/>
    <w:rsid w:val="00CC49C0"/>
    <w:rsid w:val="00CC4C42"/>
    <w:rsid w:val="00CC4F3B"/>
    <w:rsid w:val="00CC510F"/>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DCC"/>
    <w:rsid w:val="00CD3F17"/>
    <w:rsid w:val="00CD4100"/>
    <w:rsid w:val="00CD426D"/>
    <w:rsid w:val="00CD4576"/>
    <w:rsid w:val="00CD4911"/>
    <w:rsid w:val="00CD4CE5"/>
    <w:rsid w:val="00CD5AC9"/>
    <w:rsid w:val="00CD647D"/>
    <w:rsid w:val="00CD77B1"/>
    <w:rsid w:val="00CE01FE"/>
    <w:rsid w:val="00CE02C0"/>
    <w:rsid w:val="00CE0498"/>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6CA"/>
    <w:rsid w:val="00D01DC7"/>
    <w:rsid w:val="00D01E95"/>
    <w:rsid w:val="00D02C39"/>
    <w:rsid w:val="00D02CFD"/>
    <w:rsid w:val="00D0357E"/>
    <w:rsid w:val="00D035C3"/>
    <w:rsid w:val="00D03E2B"/>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B97"/>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80C"/>
    <w:rsid w:val="00D4399A"/>
    <w:rsid w:val="00D44B94"/>
    <w:rsid w:val="00D44F06"/>
    <w:rsid w:val="00D46416"/>
    <w:rsid w:val="00D464EC"/>
    <w:rsid w:val="00D46AB4"/>
    <w:rsid w:val="00D46CF6"/>
    <w:rsid w:val="00D46D07"/>
    <w:rsid w:val="00D4729D"/>
    <w:rsid w:val="00D4786E"/>
    <w:rsid w:val="00D47E85"/>
    <w:rsid w:val="00D500A9"/>
    <w:rsid w:val="00D500DF"/>
    <w:rsid w:val="00D50AEE"/>
    <w:rsid w:val="00D50EBA"/>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E6D"/>
    <w:rsid w:val="00D62156"/>
    <w:rsid w:val="00D6236E"/>
    <w:rsid w:val="00D6283F"/>
    <w:rsid w:val="00D62CFE"/>
    <w:rsid w:val="00D63072"/>
    <w:rsid w:val="00D639ED"/>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6A"/>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2C5"/>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3A4"/>
    <w:rsid w:val="00E43CA1"/>
    <w:rsid w:val="00E43F22"/>
    <w:rsid w:val="00E440ED"/>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CED"/>
    <w:rsid w:val="00E77408"/>
    <w:rsid w:val="00E77CF5"/>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B78D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2E9"/>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E9"/>
    <w:rsid w:val="00F47303"/>
    <w:rsid w:val="00F477E4"/>
    <w:rsid w:val="00F506C0"/>
    <w:rsid w:val="00F50BF1"/>
    <w:rsid w:val="00F50C01"/>
    <w:rsid w:val="00F51038"/>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509"/>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6CA1"/>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858860759">
      <w:bodyDiv w:val="1"/>
      <w:marLeft w:val="0"/>
      <w:marRight w:val="0"/>
      <w:marTop w:val="0"/>
      <w:marBottom w:val="0"/>
      <w:divBdr>
        <w:top w:val="none" w:sz="0" w:space="0" w:color="auto"/>
        <w:left w:val="none" w:sz="0" w:space="0" w:color="auto"/>
        <w:bottom w:val="none" w:sz="0" w:space="0" w:color="auto"/>
        <w:right w:val="none" w:sz="0" w:space="0" w:color="auto"/>
      </w:divBdr>
    </w:div>
    <w:div w:id="979307785">
      <w:bodyDiv w:val="1"/>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B585-E4F0-46F4-91FF-FC892A7F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12</cp:revision>
  <cp:lastPrinted>2022-12-16T10:45:00Z</cp:lastPrinted>
  <dcterms:created xsi:type="dcterms:W3CDTF">2022-12-15T10:07:00Z</dcterms:created>
  <dcterms:modified xsi:type="dcterms:W3CDTF">2022-12-21T12:21:00Z</dcterms:modified>
</cp:coreProperties>
</file>