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B8" w:rsidRPr="001807CE" w:rsidRDefault="008756B8" w:rsidP="008756B8">
      <w:pPr>
        <w:widowControl/>
        <w:snapToGrid/>
        <w:spacing w:before="0" w:line="240" w:lineRule="auto"/>
        <w:ind w:firstLine="709"/>
        <w:rPr>
          <w:rFonts w:eastAsia="Calibri"/>
          <w:sz w:val="28"/>
          <w:szCs w:val="28"/>
          <w:u w:val="single"/>
          <w:lang w:eastAsia="en-US"/>
        </w:rPr>
      </w:pPr>
      <w:r w:rsidRPr="001807CE">
        <w:rPr>
          <w:rFonts w:eastAsia="Calibri"/>
          <w:sz w:val="28"/>
          <w:szCs w:val="28"/>
          <w:u w:val="single"/>
          <w:lang w:eastAsia="en-US"/>
        </w:rPr>
        <w:t>Государственное учреждение «Берестовицкий районный центр гигиены и эпидемиологии»</w:t>
      </w:r>
      <w:r>
        <w:rPr>
          <w:rFonts w:eastAsia="Calibri"/>
          <w:sz w:val="28"/>
          <w:szCs w:val="28"/>
          <w:u w:val="single"/>
          <w:lang w:eastAsia="en-US"/>
        </w:rPr>
        <w:t xml:space="preserve"> </w:t>
      </w:r>
      <w:r w:rsidRPr="001807CE">
        <w:rPr>
          <w:rFonts w:eastAsia="Calibri"/>
          <w:sz w:val="28"/>
          <w:szCs w:val="28"/>
          <w:u w:val="single"/>
          <w:lang w:eastAsia="en-US"/>
        </w:rPr>
        <w:t xml:space="preserve"> информирует</w:t>
      </w:r>
      <w:r w:rsidRPr="001807CE">
        <w:rPr>
          <w:rFonts w:eastAsia="Calibri"/>
          <w:sz w:val="28"/>
          <w:szCs w:val="28"/>
          <w:lang w:eastAsia="en-US"/>
        </w:rPr>
        <w:t>,</w:t>
      </w:r>
    </w:p>
    <w:p w:rsidR="008756B8" w:rsidRPr="001807CE" w:rsidRDefault="008756B8" w:rsidP="008756B8">
      <w:pPr>
        <w:widowControl/>
        <w:snapToGrid/>
        <w:spacing w:before="0" w:line="240" w:lineRule="auto"/>
        <w:ind w:firstLine="709"/>
        <w:jc w:val="both"/>
        <w:rPr>
          <w:rFonts w:eastAsia="Calibri"/>
          <w:sz w:val="28"/>
          <w:szCs w:val="28"/>
          <w:lang w:eastAsia="en-US"/>
        </w:rPr>
      </w:pPr>
    </w:p>
    <w:p w:rsidR="008756B8" w:rsidRPr="001807CE" w:rsidRDefault="008756B8" w:rsidP="008756B8">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8756B8" w:rsidRPr="001807CE" w:rsidRDefault="008756B8" w:rsidP="008756B8">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807CE">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1807CE">
        <w:rPr>
          <w:rFonts w:eastAsia="Calibri"/>
          <w:sz w:val="28"/>
          <w:szCs w:val="28"/>
          <w:lang w:eastAsia="en-US"/>
        </w:rPr>
        <w:t>:</w:t>
      </w:r>
    </w:p>
    <w:p w:rsidR="00545E53" w:rsidRPr="0098380F" w:rsidRDefault="00545E53" w:rsidP="00C67179">
      <w:pPr>
        <w:tabs>
          <w:tab w:val="left" w:pos="6804"/>
        </w:tabs>
        <w:spacing w:before="0" w:line="240" w:lineRule="auto"/>
        <w:jc w:val="both"/>
        <w:rPr>
          <w:sz w:val="18"/>
          <w:szCs w:val="18"/>
        </w:rPr>
        <w:sectPr w:rsidR="00545E53" w:rsidRPr="0098380F" w:rsidSect="00951C9D">
          <w:headerReference w:type="default" r:id="rId9"/>
          <w:footerReference w:type="default" r:id="rId10"/>
          <w:pgSz w:w="11906" w:h="16838"/>
          <w:pgMar w:top="737" w:right="851" w:bottom="1276" w:left="1701" w:header="709" w:footer="709" w:gutter="0"/>
          <w:cols w:space="708"/>
          <w:titlePg/>
          <w:docGrid w:linePitch="360"/>
        </w:sectPr>
      </w:pPr>
      <w:bookmarkStart w:id="0" w:name="_GoBack"/>
      <w:bookmarkEnd w:id="0"/>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264374" w:rsidTr="00931795">
        <w:trPr>
          <w:trHeight w:val="1550"/>
          <w:jc w:val="center"/>
        </w:trPr>
        <w:tc>
          <w:tcPr>
            <w:tcW w:w="138" w:type="pct"/>
          </w:tcPr>
          <w:p w:rsidR="00F838BB" w:rsidRPr="00264374" w:rsidRDefault="00F838BB" w:rsidP="008033C4">
            <w:pPr>
              <w:snapToGrid/>
              <w:spacing w:before="0" w:line="240" w:lineRule="auto"/>
              <w:jc w:val="both"/>
              <w:rPr>
                <w:sz w:val="22"/>
                <w:szCs w:val="22"/>
              </w:rPr>
            </w:pPr>
            <w:r w:rsidRPr="00264374">
              <w:rPr>
                <w:sz w:val="22"/>
                <w:szCs w:val="22"/>
              </w:rPr>
              <w:lastRenderedPageBreak/>
              <w:t>№</w:t>
            </w:r>
            <w:r w:rsidR="002B6ECF" w:rsidRPr="00264374">
              <w:rPr>
                <w:sz w:val="22"/>
                <w:szCs w:val="22"/>
              </w:rPr>
              <w:t xml:space="preserve"> </w:t>
            </w:r>
            <w:proofErr w:type="gramStart"/>
            <w:r w:rsidRPr="00264374">
              <w:rPr>
                <w:sz w:val="22"/>
                <w:szCs w:val="22"/>
              </w:rPr>
              <w:t>п</w:t>
            </w:r>
            <w:proofErr w:type="gramEnd"/>
            <w:r w:rsidRPr="00264374">
              <w:rPr>
                <w:sz w:val="22"/>
                <w:szCs w:val="22"/>
              </w:rPr>
              <w:t>/п</w:t>
            </w:r>
          </w:p>
        </w:tc>
        <w:tc>
          <w:tcPr>
            <w:tcW w:w="824" w:type="pct"/>
          </w:tcPr>
          <w:p w:rsidR="00F838BB" w:rsidRPr="00264374" w:rsidRDefault="00F838BB" w:rsidP="008033C4">
            <w:pPr>
              <w:snapToGrid/>
              <w:spacing w:before="0" w:line="240" w:lineRule="auto"/>
              <w:jc w:val="both"/>
              <w:rPr>
                <w:sz w:val="22"/>
                <w:szCs w:val="22"/>
              </w:rPr>
            </w:pPr>
            <w:r w:rsidRPr="00264374">
              <w:rPr>
                <w:sz w:val="22"/>
                <w:szCs w:val="22"/>
              </w:rPr>
              <w:t>Наименование продукции, сроки годности</w:t>
            </w:r>
          </w:p>
        </w:tc>
        <w:tc>
          <w:tcPr>
            <w:tcW w:w="683" w:type="pct"/>
          </w:tcPr>
          <w:p w:rsidR="00F838BB" w:rsidRPr="00264374" w:rsidRDefault="00F838BB" w:rsidP="008033C4">
            <w:pPr>
              <w:snapToGrid/>
              <w:spacing w:before="0" w:line="240" w:lineRule="auto"/>
              <w:jc w:val="both"/>
              <w:rPr>
                <w:sz w:val="22"/>
                <w:szCs w:val="22"/>
              </w:rPr>
            </w:pPr>
            <w:r w:rsidRPr="00264374">
              <w:rPr>
                <w:sz w:val="22"/>
                <w:szCs w:val="22"/>
              </w:rPr>
              <w:t>Изготовитель, импортер</w:t>
            </w:r>
          </w:p>
        </w:tc>
        <w:tc>
          <w:tcPr>
            <w:tcW w:w="565" w:type="pct"/>
          </w:tcPr>
          <w:p w:rsidR="00F838BB" w:rsidRPr="00264374" w:rsidRDefault="00F838BB" w:rsidP="008033C4">
            <w:pPr>
              <w:snapToGrid/>
              <w:spacing w:before="0" w:line="240" w:lineRule="auto"/>
              <w:jc w:val="both"/>
              <w:rPr>
                <w:sz w:val="22"/>
                <w:szCs w:val="22"/>
              </w:rPr>
            </w:pPr>
            <w:r w:rsidRPr="00264374">
              <w:rPr>
                <w:sz w:val="22"/>
                <w:szCs w:val="22"/>
              </w:rPr>
              <w:t>Адрес и наименование объекта, на котором запрещена реализация продукции</w:t>
            </w:r>
          </w:p>
        </w:tc>
        <w:tc>
          <w:tcPr>
            <w:tcW w:w="973" w:type="pct"/>
          </w:tcPr>
          <w:p w:rsidR="00F838BB" w:rsidRPr="00264374" w:rsidRDefault="00F838BB" w:rsidP="008033C4">
            <w:pPr>
              <w:snapToGrid/>
              <w:spacing w:before="0" w:line="240" w:lineRule="auto"/>
              <w:jc w:val="both"/>
              <w:rPr>
                <w:sz w:val="22"/>
                <w:szCs w:val="22"/>
              </w:rPr>
            </w:pPr>
            <w:r w:rsidRPr="0026437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rsidR="00F838BB" w:rsidRPr="00264374" w:rsidRDefault="00F838BB" w:rsidP="008033C4">
            <w:pPr>
              <w:snapToGrid/>
              <w:spacing w:before="0" w:line="240" w:lineRule="auto"/>
              <w:ind w:left="-107" w:right="-131"/>
              <w:jc w:val="both"/>
              <w:rPr>
                <w:sz w:val="22"/>
                <w:szCs w:val="22"/>
              </w:rPr>
            </w:pPr>
            <w:r w:rsidRPr="00264374">
              <w:rPr>
                <w:sz w:val="22"/>
                <w:szCs w:val="22"/>
              </w:rPr>
              <w:t>Наименование товаросопроводительных документов и документа</w:t>
            </w:r>
          </w:p>
          <w:p w:rsidR="00F838BB" w:rsidRPr="00264374" w:rsidRDefault="00F838BB" w:rsidP="008033C4">
            <w:pPr>
              <w:snapToGrid/>
              <w:spacing w:before="0" w:line="240" w:lineRule="auto"/>
              <w:ind w:left="-107" w:right="-131"/>
              <w:jc w:val="both"/>
              <w:rPr>
                <w:sz w:val="22"/>
                <w:szCs w:val="22"/>
              </w:rPr>
            </w:pPr>
            <w:r w:rsidRPr="00264374">
              <w:rPr>
                <w:sz w:val="22"/>
                <w:szCs w:val="22"/>
              </w:rPr>
              <w:t>о соответствии товара установленным требованиям, дата выдачи, номер</w:t>
            </w:r>
          </w:p>
        </w:tc>
        <w:tc>
          <w:tcPr>
            <w:tcW w:w="541" w:type="pct"/>
          </w:tcPr>
          <w:p w:rsidR="00F838BB" w:rsidRPr="00264374" w:rsidRDefault="00F838BB" w:rsidP="008033C4">
            <w:pPr>
              <w:snapToGrid/>
              <w:spacing w:before="0" w:line="240" w:lineRule="auto"/>
              <w:ind w:left="-107" w:right="-108"/>
              <w:jc w:val="both"/>
              <w:rPr>
                <w:sz w:val="22"/>
                <w:szCs w:val="22"/>
              </w:rPr>
            </w:pPr>
            <w:r w:rsidRPr="00264374">
              <w:rPr>
                <w:sz w:val="22"/>
                <w:szCs w:val="22"/>
              </w:rPr>
              <w:t>Наименование ЦГЭ</w:t>
            </w:r>
          </w:p>
        </w:tc>
        <w:tc>
          <w:tcPr>
            <w:tcW w:w="336" w:type="pct"/>
          </w:tcPr>
          <w:p w:rsidR="00F838BB" w:rsidRPr="00264374" w:rsidRDefault="00F838BB" w:rsidP="008033C4">
            <w:pPr>
              <w:snapToGrid/>
              <w:spacing w:before="0" w:line="240" w:lineRule="auto"/>
              <w:ind w:left="-107" w:right="-108"/>
              <w:jc w:val="both"/>
              <w:rPr>
                <w:sz w:val="22"/>
                <w:szCs w:val="22"/>
              </w:rPr>
            </w:pPr>
            <w:r w:rsidRPr="00264374">
              <w:rPr>
                <w:sz w:val="22"/>
                <w:szCs w:val="22"/>
              </w:rPr>
              <w:t>Примечание</w:t>
            </w:r>
          </w:p>
          <w:p w:rsidR="00F838BB" w:rsidRPr="00264374" w:rsidRDefault="00F838BB" w:rsidP="008033C4">
            <w:pPr>
              <w:snapToGrid/>
              <w:spacing w:before="0" w:line="240" w:lineRule="auto"/>
              <w:ind w:left="-107" w:right="-108"/>
              <w:jc w:val="both"/>
              <w:rPr>
                <w:sz w:val="22"/>
                <w:szCs w:val="22"/>
              </w:rPr>
            </w:pPr>
            <w:r w:rsidRPr="00264374">
              <w:rPr>
                <w:i/>
                <w:iCs/>
                <w:sz w:val="22"/>
                <w:szCs w:val="22"/>
              </w:rPr>
              <w:t>(принятые меры)</w:t>
            </w:r>
          </w:p>
        </w:tc>
      </w:tr>
      <w:tr w:rsidR="00BB1C5E" w:rsidRPr="00D62E55" w:rsidTr="00931795">
        <w:trPr>
          <w:trHeight w:val="262"/>
          <w:jc w:val="center"/>
        </w:trPr>
        <w:tc>
          <w:tcPr>
            <w:tcW w:w="138" w:type="pct"/>
          </w:tcPr>
          <w:p w:rsidR="00BB1C5E" w:rsidRPr="00D62E55" w:rsidRDefault="007F2043" w:rsidP="008033C4">
            <w:pPr>
              <w:spacing w:before="0" w:line="240" w:lineRule="auto"/>
              <w:jc w:val="both"/>
              <w:rPr>
                <w:sz w:val="22"/>
                <w:szCs w:val="22"/>
              </w:rPr>
            </w:pPr>
            <w:r>
              <w:rPr>
                <w:sz w:val="22"/>
                <w:szCs w:val="22"/>
              </w:rPr>
              <w:t>1.</w:t>
            </w:r>
          </w:p>
        </w:tc>
        <w:tc>
          <w:tcPr>
            <w:tcW w:w="824" w:type="pct"/>
          </w:tcPr>
          <w:p w:rsidR="00BB1C5E" w:rsidRPr="00D62E55" w:rsidRDefault="007F2043" w:rsidP="00347495">
            <w:pPr>
              <w:spacing w:before="0" w:line="240" w:lineRule="auto"/>
              <w:jc w:val="both"/>
              <w:rPr>
                <w:sz w:val="22"/>
                <w:szCs w:val="22"/>
              </w:rPr>
            </w:pPr>
            <w:r w:rsidRPr="007F2043">
              <w:rPr>
                <w:b/>
                <w:sz w:val="22"/>
                <w:szCs w:val="22"/>
              </w:rPr>
              <w:t xml:space="preserve">Свекла свежая Бордо, </w:t>
            </w:r>
            <w:r>
              <w:rPr>
                <w:sz w:val="22"/>
                <w:szCs w:val="22"/>
              </w:rPr>
              <w:t xml:space="preserve">урожай 2023 года, дата упаковывания 11.08.2023, срок годности 150 суток </w:t>
            </w:r>
            <w:proofErr w:type="gramStart"/>
            <w:r>
              <w:rPr>
                <w:sz w:val="22"/>
                <w:szCs w:val="22"/>
              </w:rPr>
              <w:t>с даты упаковывания</w:t>
            </w:r>
            <w:proofErr w:type="gramEnd"/>
          </w:p>
        </w:tc>
        <w:tc>
          <w:tcPr>
            <w:tcW w:w="683" w:type="pct"/>
          </w:tcPr>
          <w:p w:rsidR="007F2E74" w:rsidRPr="00D62E55" w:rsidRDefault="007F2E74" w:rsidP="008033C4">
            <w:pPr>
              <w:spacing w:before="0" w:line="240" w:lineRule="auto"/>
              <w:jc w:val="both"/>
              <w:rPr>
                <w:rStyle w:val="ae"/>
                <w:sz w:val="22"/>
                <w:szCs w:val="22"/>
              </w:rPr>
            </w:pPr>
            <w:r w:rsidRPr="00D62E55">
              <w:rPr>
                <w:rStyle w:val="ae"/>
                <w:sz w:val="22"/>
                <w:szCs w:val="22"/>
              </w:rPr>
              <w:t xml:space="preserve">Изготовитель: </w:t>
            </w:r>
          </w:p>
          <w:p w:rsidR="00BB1C5E" w:rsidRPr="00D62E55" w:rsidRDefault="007F2E74" w:rsidP="008033C4">
            <w:pPr>
              <w:spacing w:before="0" w:line="240" w:lineRule="auto"/>
              <w:jc w:val="both"/>
              <w:rPr>
                <w:rStyle w:val="ae"/>
                <w:sz w:val="22"/>
                <w:szCs w:val="22"/>
              </w:rPr>
            </w:pPr>
            <w:r>
              <w:rPr>
                <w:rStyle w:val="ae"/>
                <w:b/>
                <w:sz w:val="22"/>
                <w:szCs w:val="22"/>
              </w:rPr>
              <w:t>Крестьянское (фермерское) хозяйство «</w:t>
            </w:r>
            <w:proofErr w:type="spellStart"/>
            <w:r>
              <w:rPr>
                <w:rStyle w:val="ae"/>
                <w:b/>
                <w:sz w:val="22"/>
                <w:szCs w:val="22"/>
              </w:rPr>
              <w:t>ВикторияАгроОвощ</w:t>
            </w:r>
            <w:proofErr w:type="spellEnd"/>
            <w:r>
              <w:rPr>
                <w:rStyle w:val="ae"/>
                <w:b/>
                <w:sz w:val="22"/>
                <w:szCs w:val="22"/>
              </w:rPr>
              <w:t xml:space="preserve">», </w:t>
            </w:r>
            <w:r w:rsidRPr="007F2043">
              <w:rPr>
                <w:rStyle w:val="ae"/>
                <w:i/>
                <w:sz w:val="22"/>
                <w:szCs w:val="22"/>
              </w:rPr>
              <w:t>Гродненская область, Берестовицкий район</w:t>
            </w:r>
            <w:r w:rsidR="00176CAB">
              <w:rPr>
                <w:rStyle w:val="ae"/>
                <w:i/>
                <w:sz w:val="22"/>
                <w:szCs w:val="22"/>
              </w:rPr>
              <w:t>.</w:t>
            </w:r>
          </w:p>
        </w:tc>
        <w:tc>
          <w:tcPr>
            <w:tcW w:w="565" w:type="pct"/>
          </w:tcPr>
          <w:p w:rsidR="00BB1C5E" w:rsidRPr="00D62E55" w:rsidRDefault="007F2E74" w:rsidP="008033C4">
            <w:pPr>
              <w:pStyle w:val="ad"/>
              <w:widowControl w:val="0"/>
              <w:tabs>
                <w:tab w:val="left" w:pos="1334"/>
              </w:tabs>
              <w:spacing w:after="0"/>
              <w:ind w:right="-99"/>
              <w:jc w:val="both"/>
              <w:rPr>
                <w:sz w:val="22"/>
                <w:szCs w:val="22"/>
              </w:rPr>
            </w:pPr>
            <w:r>
              <w:rPr>
                <w:sz w:val="22"/>
                <w:szCs w:val="22"/>
              </w:rPr>
              <w:t>ТЧУП</w:t>
            </w:r>
            <w:r w:rsidR="00BB1C5E" w:rsidRPr="00D62E55">
              <w:rPr>
                <w:sz w:val="22"/>
                <w:szCs w:val="22"/>
              </w:rPr>
              <w:t xml:space="preserve">  </w:t>
            </w:r>
            <w:r w:rsidRPr="00D62E55">
              <w:rPr>
                <w:color w:val="000000"/>
                <w:sz w:val="22"/>
                <w:szCs w:val="22"/>
              </w:rPr>
              <w:t>«</w:t>
            </w:r>
            <w:r>
              <w:rPr>
                <w:sz w:val="22"/>
                <w:szCs w:val="22"/>
              </w:rPr>
              <w:t>УРОЖАЙ</w:t>
            </w:r>
            <w:r w:rsidRPr="00D62E55">
              <w:rPr>
                <w:sz w:val="22"/>
                <w:szCs w:val="22"/>
              </w:rPr>
              <w:t>»</w:t>
            </w:r>
            <w:r w:rsidRPr="00D62E55">
              <w:rPr>
                <w:color w:val="000000"/>
                <w:sz w:val="22"/>
                <w:szCs w:val="22"/>
              </w:rPr>
              <w:t xml:space="preserve">  </w:t>
            </w:r>
            <w:r w:rsidR="00BB1C5E" w:rsidRPr="00D62E55">
              <w:rPr>
                <w:sz w:val="22"/>
                <w:szCs w:val="22"/>
              </w:rPr>
              <w:t xml:space="preserve">  </w:t>
            </w:r>
          </w:p>
          <w:p w:rsidR="007F2E74" w:rsidRPr="0043433A" w:rsidRDefault="007F2E74" w:rsidP="008033C4">
            <w:pPr>
              <w:pStyle w:val="ad"/>
              <w:widowControl w:val="0"/>
              <w:tabs>
                <w:tab w:val="left" w:pos="1334"/>
              </w:tabs>
              <w:spacing w:after="0"/>
              <w:jc w:val="both"/>
              <w:rPr>
                <w:sz w:val="22"/>
                <w:szCs w:val="22"/>
              </w:rPr>
            </w:pPr>
            <w:proofErr w:type="gramStart"/>
            <w:r w:rsidRPr="0043433A">
              <w:rPr>
                <w:rFonts w:eastAsia="Batang"/>
                <w:bCs/>
                <w:sz w:val="22"/>
                <w:szCs w:val="22"/>
              </w:rPr>
              <w:t>(юридический адрес и адрес месторасположения</w:t>
            </w:r>
            <w:r>
              <w:rPr>
                <w:rFonts w:eastAsia="Batang"/>
                <w:bCs/>
                <w:sz w:val="22"/>
                <w:szCs w:val="22"/>
              </w:rPr>
              <w:t>:</w:t>
            </w:r>
            <w:proofErr w:type="gramEnd"/>
          </w:p>
          <w:p w:rsidR="00BB1C5E" w:rsidRPr="00D62E55" w:rsidRDefault="00BB1C5E" w:rsidP="008033C4">
            <w:pPr>
              <w:pStyle w:val="ad"/>
              <w:widowControl w:val="0"/>
              <w:tabs>
                <w:tab w:val="left" w:pos="1334"/>
              </w:tabs>
              <w:spacing w:after="0"/>
              <w:ind w:left="-46" w:right="-99"/>
              <w:jc w:val="both"/>
              <w:rPr>
                <w:color w:val="000000"/>
                <w:sz w:val="22"/>
                <w:szCs w:val="22"/>
              </w:rPr>
            </w:pPr>
            <w:r w:rsidRPr="00D62E55">
              <w:rPr>
                <w:color w:val="000000"/>
                <w:sz w:val="22"/>
                <w:szCs w:val="22"/>
              </w:rPr>
              <w:t xml:space="preserve">г. Минск, </w:t>
            </w:r>
            <w:r w:rsidR="007F2E74">
              <w:rPr>
                <w:color w:val="000000"/>
                <w:sz w:val="22"/>
                <w:szCs w:val="22"/>
              </w:rPr>
              <w:t xml:space="preserve">                      </w:t>
            </w:r>
            <w:r w:rsidRPr="00D62E55">
              <w:rPr>
                <w:color w:val="000000"/>
                <w:sz w:val="22"/>
                <w:szCs w:val="22"/>
              </w:rPr>
              <w:t xml:space="preserve">ул. </w:t>
            </w:r>
            <w:r w:rsidR="007F2E74">
              <w:rPr>
                <w:color w:val="000000"/>
                <w:sz w:val="22"/>
                <w:szCs w:val="22"/>
              </w:rPr>
              <w:t>Жилуновича, д. 28</w:t>
            </w:r>
            <w:r w:rsidRPr="00D62E55">
              <w:rPr>
                <w:color w:val="000000"/>
                <w:sz w:val="22"/>
                <w:szCs w:val="22"/>
              </w:rPr>
              <w:t>)</w:t>
            </w:r>
          </w:p>
        </w:tc>
        <w:tc>
          <w:tcPr>
            <w:tcW w:w="973" w:type="pct"/>
          </w:tcPr>
          <w:p w:rsidR="00BB1C5E" w:rsidRPr="00D62E55" w:rsidRDefault="00BB1C5E" w:rsidP="008033C4">
            <w:pPr>
              <w:pStyle w:val="111"/>
              <w:contextualSpacing/>
              <w:jc w:val="both"/>
              <w:rPr>
                <w:rFonts w:ascii="Times New Roman" w:hAnsi="Times New Roman" w:cs="Times New Roman"/>
              </w:rPr>
            </w:pPr>
            <w:r w:rsidRPr="00D62E55">
              <w:rPr>
                <w:rFonts w:ascii="Times New Roman" w:eastAsia="Batang" w:hAnsi="Times New Roman" w:cs="Times New Roman"/>
                <w:spacing w:val="-6"/>
                <w:lang w:eastAsia="en-US"/>
              </w:rPr>
              <w:t xml:space="preserve">Не соответствует требованиям </w:t>
            </w:r>
            <w:r w:rsidRPr="00D62E55">
              <w:rPr>
                <w:rFonts w:ascii="Times New Roman" w:hAnsi="Times New Roman" w:cs="Times New Roman"/>
              </w:rPr>
              <w:t>ГН от 25.01.2021                                  № 37; ГН от 21.06.2013                  № 52</w:t>
            </w:r>
            <w:r>
              <w:rPr>
                <w:rFonts w:ascii="Times New Roman" w:hAnsi="Times New Roman" w:cs="Times New Roman"/>
              </w:rPr>
              <w:t xml:space="preserve">; </w:t>
            </w:r>
            <w:proofErr w:type="gramStart"/>
            <w:r>
              <w:rPr>
                <w:rFonts w:ascii="Times New Roman" w:hAnsi="Times New Roman" w:cs="Times New Roman"/>
              </w:rPr>
              <w:t>ТР</w:t>
            </w:r>
            <w:proofErr w:type="gramEnd"/>
            <w:r>
              <w:rPr>
                <w:rFonts w:ascii="Times New Roman" w:hAnsi="Times New Roman" w:cs="Times New Roman"/>
              </w:rPr>
              <w:t xml:space="preserve"> ТС 021/2011                                 </w:t>
            </w:r>
            <w:r w:rsidRPr="00871D13">
              <w:rPr>
                <w:rFonts w:ascii="Times New Roman" w:hAnsi="Times New Roman" w:cs="Times New Roman"/>
              </w:rPr>
              <w:t>от 09.12.2011 № 880</w:t>
            </w:r>
            <w:r>
              <w:rPr>
                <w:rFonts w:ascii="Times New Roman" w:hAnsi="Times New Roman" w:cs="Times New Roman"/>
              </w:rPr>
              <w:t xml:space="preserve"> </w:t>
            </w:r>
            <w:r w:rsidRPr="00084A14">
              <w:rPr>
                <w:rFonts w:ascii="Times New Roman" w:hAnsi="Times New Roman" w:cs="Times New Roman"/>
                <w:b/>
              </w:rPr>
              <w:t xml:space="preserve">по показателю «массовая доля нитратов» </w:t>
            </w:r>
            <w:r w:rsidRPr="00BD55A3">
              <w:rPr>
                <w:rFonts w:ascii="Times New Roman" w:eastAsia="Batang" w:hAnsi="Times New Roman" w:cs="Times New Roman"/>
                <w:bCs/>
                <w:spacing w:val="-6"/>
                <w:lang w:eastAsia="en-US"/>
              </w:rPr>
              <w:t>(</w:t>
            </w:r>
            <w:r w:rsidRPr="00BD55A3">
              <w:rPr>
                <w:rFonts w:ascii="Times New Roman" w:hAnsi="Times New Roman" w:cs="Times New Roman"/>
                <w:color w:val="000000"/>
              </w:rPr>
              <w:t xml:space="preserve">протоколы испытаний </w:t>
            </w:r>
            <w:r w:rsidRPr="00BD55A3">
              <w:rPr>
                <w:rFonts w:ascii="Times New Roman" w:hAnsi="Times New Roman" w:cs="Times New Roman"/>
              </w:rPr>
              <w:t xml:space="preserve">Минского городского </w:t>
            </w:r>
            <w:r w:rsidRPr="00BD55A3">
              <w:rPr>
                <w:rFonts w:ascii="Times New Roman" w:hAnsi="Times New Roman" w:cs="Times New Roman"/>
                <w:color w:val="000000"/>
              </w:rPr>
              <w:t xml:space="preserve">ЦГЭ от </w:t>
            </w:r>
            <w:r w:rsidRPr="00BD55A3">
              <w:rPr>
                <w:rFonts w:ascii="Times New Roman" w:hAnsi="Times New Roman" w:cs="Times New Roman"/>
              </w:rPr>
              <w:t>1</w:t>
            </w:r>
            <w:r>
              <w:rPr>
                <w:rFonts w:ascii="Times New Roman" w:hAnsi="Times New Roman" w:cs="Times New Roman"/>
              </w:rPr>
              <w:t>9</w:t>
            </w:r>
            <w:r w:rsidRPr="00BD55A3">
              <w:rPr>
                <w:rFonts w:ascii="Times New Roman" w:hAnsi="Times New Roman" w:cs="Times New Roman"/>
              </w:rPr>
              <w:t>.09.2023 № 5</w:t>
            </w:r>
            <w:r>
              <w:rPr>
                <w:rFonts w:ascii="Times New Roman" w:hAnsi="Times New Roman" w:cs="Times New Roman"/>
              </w:rPr>
              <w:t>7</w:t>
            </w:r>
            <w:r w:rsidRPr="00BD55A3">
              <w:rPr>
                <w:rFonts w:ascii="Times New Roman" w:hAnsi="Times New Roman" w:cs="Times New Roman"/>
              </w:rPr>
              <w:t>-</w:t>
            </w:r>
            <w:r>
              <w:rPr>
                <w:rFonts w:ascii="Times New Roman" w:hAnsi="Times New Roman" w:cs="Times New Roman"/>
              </w:rPr>
              <w:t>2</w:t>
            </w:r>
            <w:r w:rsidRPr="00BD55A3">
              <w:rPr>
                <w:rFonts w:ascii="Times New Roman" w:hAnsi="Times New Roman" w:cs="Times New Roman"/>
              </w:rPr>
              <w:t>0/</w:t>
            </w:r>
            <w:r>
              <w:rPr>
                <w:rFonts w:ascii="Times New Roman" w:hAnsi="Times New Roman" w:cs="Times New Roman"/>
              </w:rPr>
              <w:t>00354-00354</w:t>
            </w:r>
            <w:r w:rsidRPr="00BD55A3">
              <w:rPr>
                <w:rFonts w:ascii="Times New Roman" w:hAnsi="Times New Roman" w:cs="Times New Roman"/>
              </w:rPr>
              <w:t>, от 1</w:t>
            </w:r>
            <w:r>
              <w:rPr>
                <w:rFonts w:ascii="Times New Roman" w:hAnsi="Times New Roman" w:cs="Times New Roman"/>
              </w:rPr>
              <w:t>9</w:t>
            </w:r>
            <w:r w:rsidRPr="00BD55A3">
              <w:rPr>
                <w:rFonts w:ascii="Times New Roman" w:hAnsi="Times New Roman" w:cs="Times New Roman"/>
              </w:rPr>
              <w:t xml:space="preserve">.09.2023 </w:t>
            </w:r>
            <w:r w:rsidR="008C1DE3">
              <w:rPr>
                <w:rFonts w:ascii="Times New Roman" w:hAnsi="Times New Roman" w:cs="Times New Roman"/>
              </w:rPr>
              <w:t xml:space="preserve">                    </w:t>
            </w:r>
            <w:r w:rsidRPr="00BD55A3">
              <w:rPr>
                <w:rFonts w:ascii="Times New Roman" w:hAnsi="Times New Roman" w:cs="Times New Roman"/>
              </w:rPr>
              <w:t>№ 5</w:t>
            </w:r>
            <w:r>
              <w:rPr>
                <w:rFonts w:ascii="Times New Roman" w:hAnsi="Times New Roman" w:cs="Times New Roman"/>
              </w:rPr>
              <w:t>7</w:t>
            </w:r>
            <w:r w:rsidRPr="00BD55A3">
              <w:rPr>
                <w:rFonts w:ascii="Times New Roman" w:hAnsi="Times New Roman" w:cs="Times New Roman"/>
              </w:rPr>
              <w:t>-</w:t>
            </w:r>
            <w:r>
              <w:rPr>
                <w:rFonts w:ascii="Times New Roman" w:hAnsi="Times New Roman" w:cs="Times New Roman"/>
              </w:rPr>
              <w:t>2</w:t>
            </w:r>
            <w:r w:rsidRPr="00BD55A3">
              <w:rPr>
                <w:rFonts w:ascii="Times New Roman" w:hAnsi="Times New Roman" w:cs="Times New Roman"/>
              </w:rPr>
              <w:t>0/</w:t>
            </w:r>
            <w:r>
              <w:rPr>
                <w:rFonts w:ascii="Times New Roman" w:hAnsi="Times New Roman" w:cs="Times New Roman"/>
              </w:rPr>
              <w:t>00355-00355 от 20.09.2023</w:t>
            </w:r>
            <w:r w:rsidRPr="00BD55A3">
              <w:rPr>
                <w:rFonts w:ascii="Times New Roman" w:hAnsi="Times New Roman" w:cs="Times New Roman"/>
              </w:rPr>
              <w:t xml:space="preserve"> – </w:t>
            </w:r>
            <w:r w:rsidRPr="00BD55A3">
              <w:rPr>
                <w:rFonts w:ascii="Times New Roman" w:hAnsi="Times New Roman" w:cs="Times New Roman"/>
                <w:u w:val="single"/>
              </w:rPr>
              <w:t>контрольная проба</w:t>
            </w:r>
            <w:r w:rsidRPr="00BD55A3">
              <w:rPr>
                <w:rFonts w:ascii="Times New Roman" w:hAnsi="Times New Roman" w:cs="Times New Roman"/>
                <w:color w:val="000000"/>
              </w:rPr>
              <w:t>)</w:t>
            </w:r>
            <w:r w:rsidRPr="00C03B98">
              <w:t xml:space="preserve">   </w:t>
            </w:r>
          </w:p>
        </w:tc>
        <w:tc>
          <w:tcPr>
            <w:tcW w:w="940" w:type="pct"/>
          </w:tcPr>
          <w:p w:rsidR="00BB1C5E" w:rsidRPr="002D6B1C" w:rsidRDefault="00BB1C5E" w:rsidP="008033C4">
            <w:pPr>
              <w:spacing w:before="0" w:line="240" w:lineRule="auto"/>
              <w:jc w:val="both"/>
              <w:rPr>
                <w:sz w:val="22"/>
                <w:szCs w:val="22"/>
              </w:rPr>
            </w:pPr>
            <w:r w:rsidRPr="00D62E55">
              <w:rPr>
                <w:sz w:val="22"/>
                <w:szCs w:val="22"/>
                <w:shd w:val="clear" w:color="auto" w:fill="FFFFFF" w:themeFill="background1"/>
              </w:rPr>
              <w:t>ТТН о</w:t>
            </w:r>
            <w:r w:rsidRPr="00D62E55">
              <w:rPr>
                <w:sz w:val="22"/>
                <w:szCs w:val="22"/>
              </w:rPr>
              <w:t xml:space="preserve">т </w:t>
            </w:r>
            <w:r>
              <w:rPr>
                <w:sz w:val="22"/>
                <w:szCs w:val="22"/>
              </w:rPr>
              <w:t>21</w:t>
            </w:r>
            <w:r w:rsidRPr="00D62E55">
              <w:rPr>
                <w:sz w:val="22"/>
                <w:szCs w:val="22"/>
              </w:rPr>
              <w:t xml:space="preserve">.08.2023 </w:t>
            </w:r>
            <w:r>
              <w:rPr>
                <w:sz w:val="22"/>
                <w:szCs w:val="22"/>
              </w:rPr>
              <w:t xml:space="preserve">серии ШГ </w:t>
            </w:r>
            <w:r w:rsidRPr="00D62E55">
              <w:rPr>
                <w:sz w:val="22"/>
                <w:szCs w:val="22"/>
              </w:rPr>
              <w:t xml:space="preserve">№ </w:t>
            </w:r>
            <w:r>
              <w:rPr>
                <w:sz w:val="22"/>
                <w:szCs w:val="22"/>
              </w:rPr>
              <w:t>0568092</w:t>
            </w:r>
            <w:r w:rsidRPr="00D62E55">
              <w:rPr>
                <w:sz w:val="22"/>
                <w:szCs w:val="22"/>
              </w:rPr>
              <w:t xml:space="preserve">, декларация о соответствии ЕАЭС </w:t>
            </w:r>
            <w:r>
              <w:rPr>
                <w:sz w:val="22"/>
                <w:szCs w:val="22"/>
                <w:lang w:val="en-US"/>
              </w:rPr>
              <w:t>N</w:t>
            </w:r>
            <w:r w:rsidRPr="002D6B1C">
              <w:rPr>
                <w:sz w:val="22"/>
                <w:szCs w:val="22"/>
              </w:rPr>
              <w:t xml:space="preserve"> </w:t>
            </w:r>
            <w:r w:rsidRPr="00D62E55">
              <w:rPr>
                <w:sz w:val="22"/>
                <w:szCs w:val="22"/>
              </w:rPr>
              <w:t>ВУ/112 11.01. ТР0</w:t>
            </w:r>
            <w:r w:rsidRPr="002D6B1C">
              <w:rPr>
                <w:sz w:val="22"/>
                <w:szCs w:val="22"/>
              </w:rPr>
              <w:t>21</w:t>
            </w:r>
            <w:r w:rsidRPr="00D62E55">
              <w:rPr>
                <w:sz w:val="22"/>
                <w:szCs w:val="22"/>
              </w:rPr>
              <w:t> 00</w:t>
            </w:r>
            <w:r w:rsidRPr="002D6B1C">
              <w:rPr>
                <w:sz w:val="22"/>
                <w:szCs w:val="22"/>
              </w:rPr>
              <w:t>7</w:t>
            </w:r>
            <w:r w:rsidRPr="00D62E55">
              <w:rPr>
                <w:sz w:val="22"/>
                <w:szCs w:val="22"/>
              </w:rPr>
              <w:t>.0</w:t>
            </w:r>
            <w:r w:rsidRPr="002D6B1C">
              <w:rPr>
                <w:sz w:val="22"/>
                <w:szCs w:val="22"/>
              </w:rPr>
              <w:t>2</w:t>
            </w:r>
            <w:r w:rsidRPr="00D62E55">
              <w:rPr>
                <w:sz w:val="22"/>
                <w:szCs w:val="22"/>
              </w:rPr>
              <w:t xml:space="preserve"> </w:t>
            </w:r>
            <w:r w:rsidRPr="002D6B1C">
              <w:rPr>
                <w:sz w:val="22"/>
                <w:szCs w:val="22"/>
              </w:rPr>
              <w:t>00553</w:t>
            </w:r>
            <w:r w:rsidRPr="00D62E55">
              <w:rPr>
                <w:sz w:val="22"/>
                <w:szCs w:val="22"/>
              </w:rPr>
              <w:t xml:space="preserve">, </w:t>
            </w:r>
            <w:r w:rsidRPr="00D62E55">
              <w:rPr>
                <w:rFonts w:eastAsia="Batang"/>
                <w:sz w:val="22"/>
                <w:szCs w:val="22"/>
              </w:rPr>
              <w:t xml:space="preserve">дата регистрации декларации о соответствии </w:t>
            </w:r>
            <w:r w:rsidRPr="00D62E55">
              <w:rPr>
                <w:sz w:val="22"/>
                <w:szCs w:val="22"/>
              </w:rPr>
              <w:t>0</w:t>
            </w:r>
            <w:r w:rsidRPr="002D6B1C">
              <w:rPr>
                <w:sz w:val="22"/>
                <w:szCs w:val="22"/>
              </w:rPr>
              <w:t>9</w:t>
            </w:r>
            <w:r w:rsidRPr="00D62E55">
              <w:rPr>
                <w:sz w:val="22"/>
                <w:szCs w:val="22"/>
              </w:rPr>
              <w:t>.0</w:t>
            </w:r>
            <w:r w:rsidRPr="002D6B1C">
              <w:rPr>
                <w:sz w:val="22"/>
                <w:szCs w:val="22"/>
              </w:rPr>
              <w:t>7</w:t>
            </w:r>
            <w:r w:rsidRPr="00D62E55">
              <w:rPr>
                <w:sz w:val="22"/>
                <w:szCs w:val="22"/>
              </w:rPr>
              <w:t>.202</w:t>
            </w:r>
            <w:r w:rsidRPr="002D6B1C">
              <w:rPr>
                <w:sz w:val="22"/>
                <w:szCs w:val="22"/>
              </w:rPr>
              <w:t>1</w:t>
            </w:r>
            <w:r w:rsidRPr="00D62E55">
              <w:rPr>
                <w:sz w:val="22"/>
                <w:szCs w:val="22"/>
              </w:rPr>
              <w:t>, срок действия до 0</w:t>
            </w:r>
            <w:r w:rsidRPr="002D6B1C">
              <w:rPr>
                <w:sz w:val="22"/>
                <w:szCs w:val="22"/>
              </w:rPr>
              <w:t>8</w:t>
            </w:r>
            <w:r w:rsidRPr="00D62E55">
              <w:rPr>
                <w:sz w:val="22"/>
                <w:szCs w:val="22"/>
              </w:rPr>
              <w:t>.0</w:t>
            </w:r>
            <w:r w:rsidRPr="002D6B1C">
              <w:rPr>
                <w:sz w:val="22"/>
                <w:szCs w:val="22"/>
              </w:rPr>
              <w:t>7</w:t>
            </w:r>
            <w:r w:rsidRPr="00D62E55">
              <w:rPr>
                <w:sz w:val="22"/>
                <w:szCs w:val="22"/>
              </w:rPr>
              <w:t>.202</w:t>
            </w:r>
            <w:r w:rsidRPr="002D6B1C">
              <w:rPr>
                <w:sz w:val="22"/>
                <w:szCs w:val="22"/>
              </w:rPr>
              <w:t>4</w:t>
            </w:r>
            <w:r w:rsidRPr="00D62E55">
              <w:rPr>
                <w:sz w:val="22"/>
                <w:szCs w:val="22"/>
              </w:rPr>
              <w:t xml:space="preserve"> включительно</w:t>
            </w:r>
            <w:r w:rsidRPr="002D6B1C">
              <w:rPr>
                <w:sz w:val="22"/>
                <w:szCs w:val="22"/>
              </w:rPr>
              <w:t xml:space="preserve">, </w:t>
            </w:r>
            <w:r>
              <w:rPr>
                <w:sz w:val="22"/>
                <w:szCs w:val="22"/>
              </w:rPr>
              <w:t>удостоверение о качестве и безопасност</w:t>
            </w:r>
            <w:proofErr w:type="gramStart"/>
            <w:r>
              <w:rPr>
                <w:sz w:val="22"/>
                <w:szCs w:val="22"/>
              </w:rPr>
              <w:t>и ООО</w:t>
            </w:r>
            <w:proofErr w:type="gramEnd"/>
            <w:r>
              <w:rPr>
                <w:sz w:val="22"/>
                <w:szCs w:val="22"/>
              </w:rPr>
              <w:t xml:space="preserve"> «</w:t>
            </w:r>
            <w:proofErr w:type="spellStart"/>
            <w:r>
              <w:rPr>
                <w:sz w:val="22"/>
                <w:szCs w:val="22"/>
              </w:rPr>
              <w:t>Фрутреал</w:t>
            </w:r>
            <w:proofErr w:type="spellEnd"/>
            <w:r>
              <w:rPr>
                <w:sz w:val="22"/>
                <w:szCs w:val="22"/>
              </w:rPr>
              <w:t>» к ТТН 0568092 от 21.08.2023; ООО «</w:t>
            </w:r>
            <w:proofErr w:type="spellStart"/>
            <w:r>
              <w:rPr>
                <w:sz w:val="22"/>
                <w:szCs w:val="22"/>
              </w:rPr>
              <w:t>Фрутреал</w:t>
            </w:r>
            <w:proofErr w:type="spellEnd"/>
            <w:r>
              <w:rPr>
                <w:sz w:val="22"/>
                <w:szCs w:val="22"/>
              </w:rPr>
              <w:t>» от 11.08.2023 партия № 59844</w:t>
            </w:r>
          </w:p>
        </w:tc>
        <w:tc>
          <w:tcPr>
            <w:tcW w:w="541" w:type="pct"/>
          </w:tcPr>
          <w:p w:rsidR="00BB1C5E" w:rsidRPr="00D62E55" w:rsidRDefault="00BB1C5E" w:rsidP="008033C4">
            <w:pPr>
              <w:shd w:val="clear" w:color="auto" w:fill="FFFFFF"/>
              <w:tabs>
                <w:tab w:val="num" w:pos="0"/>
                <w:tab w:val="left" w:pos="4678"/>
                <w:tab w:val="left" w:pos="4820"/>
                <w:tab w:val="left" w:pos="4962"/>
                <w:tab w:val="left" w:pos="9720"/>
              </w:tabs>
              <w:spacing w:before="0" w:line="240" w:lineRule="auto"/>
              <w:jc w:val="both"/>
              <w:rPr>
                <w:sz w:val="22"/>
                <w:szCs w:val="22"/>
              </w:rPr>
            </w:pPr>
            <w:r w:rsidRPr="00D62E55">
              <w:rPr>
                <w:sz w:val="22"/>
                <w:szCs w:val="22"/>
              </w:rPr>
              <w:t>ЦГЭ</w:t>
            </w:r>
            <w:r>
              <w:rPr>
                <w:sz w:val="22"/>
                <w:szCs w:val="22"/>
              </w:rPr>
              <w:t xml:space="preserve"> Заводского района                                   г. Минска                     (исх. 21.09.2023                            № 11-10/819)</w:t>
            </w:r>
          </w:p>
        </w:tc>
        <w:tc>
          <w:tcPr>
            <w:tcW w:w="336" w:type="pct"/>
          </w:tcPr>
          <w:p w:rsidR="00BB1C5E" w:rsidRPr="00D62E55" w:rsidRDefault="00BB1C5E" w:rsidP="008033C4">
            <w:pPr>
              <w:spacing w:before="0" w:line="240" w:lineRule="auto"/>
              <w:jc w:val="both"/>
              <w:rPr>
                <w:sz w:val="22"/>
                <w:szCs w:val="22"/>
              </w:rPr>
            </w:pPr>
          </w:p>
        </w:tc>
      </w:tr>
      <w:tr w:rsidR="007F2043" w:rsidRPr="00D62E55" w:rsidTr="00931795">
        <w:trPr>
          <w:trHeight w:val="262"/>
          <w:jc w:val="center"/>
        </w:trPr>
        <w:tc>
          <w:tcPr>
            <w:tcW w:w="138" w:type="pct"/>
          </w:tcPr>
          <w:p w:rsidR="007F2043" w:rsidRDefault="007F2043" w:rsidP="008033C4">
            <w:pPr>
              <w:spacing w:before="0" w:line="240" w:lineRule="auto"/>
              <w:jc w:val="both"/>
              <w:rPr>
                <w:sz w:val="22"/>
                <w:szCs w:val="22"/>
              </w:rPr>
            </w:pPr>
            <w:r>
              <w:rPr>
                <w:sz w:val="22"/>
                <w:szCs w:val="22"/>
              </w:rPr>
              <w:t>2.</w:t>
            </w:r>
          </w:p>
        </w:tc>
        <w:tc>
          <w:tcPr>
            <w:tcW w:w="824" w:type="pct"/>
          </w:tcPr>
          <w:p w:rsidR="007F2043" w:rsidRPr="007F2043" w:rsidRDefault="00117541" w:rsidP="008033C4">
            <w:pPr>
              <w:spacing w:before="0" w:line="240" w:lineRule="auto"/>
              <w:jc w:val="both"/>
              <w:rPr>
                <w:b/>
                <w:sz w:val="22"/>
                <w:szCs w:val="22"/>
              </w:rPr>
            </w:pPr>
            <w:r w:rsidRPr="008033C4">
              <w:rPr>
                <w:sz w:val="22"/>
                <w:szCs w:val="22"/>
              </w:rPr>
              <w:t>Изделия кулинарные рубленые в тесте  кулинарные жареные первый сорт.</w:t>
            </w:r>
            <w:r>
              <w:rPr>
                <w:b/>
                <w:sz w:val="22"/>
                <w:szCs w:val="22"/>
              </w:rPr>
              <w:t xml:space="preserve"> Готовые блюда замороженные: </w:t>
            </w:r>
            <w:proofErr w:type="spellStart"/>
            <w:r>
              <w:rPr>
                <w:b/>
                <w:sz w:val="22"/>
                <w:szCs w:val="22"/>
              </w:rPr>
              <w:t>чебупицца</w:t>
            </w:r>
            <w:proofErr w:type="spellEnd"/>
            <w:r>
              <w:rPr>
                <w:b/>
                <w:sz w:val="22"/>
                <w:szCs w:val="22"/>
              </w:rPr>
              <w:t xml:space="preserve"> курочка</w:t>
            </w:r>
            <w:r w:rsidR="008033C4">
              <w:rPr>
                <w:b/>
                <w:sz w:val="22"/>
                <w:szCs w:val="22"/>
              </w:rPr>
              <w:t xml:space="preserve">                 </w:t>
            </w:r>
            <w:r>
              <w:rPr>
                <w:b/>
                <w:sz w:val="22"/>
                <w:szCs w:val="22"/>
              </w:rPr>
              <w:t xml:space="preserve">по-итальянски </w:t>
            </w:r>
            <w:r w:rsidRPr="008033C4">
              <w:rPr>
                <w:sz w:val="22"/>
                <w:szCs w:val="22"/>
              </w:rPr>
              <w:t>торговой марки</w:t>
            </w:r>
            <w:r>
              <w:rPr>
                <w:b/>
                <w:sz w:val="22"/>
                <w:szCs w:val="22"/>
              </w:rPr>
              <w:t xml:space="preserve"> «Горячая штучка»</w:t>
            </w:r>
            <w:r w:rsidRPr="008033C4">
              <w:rPr>
                <w:sz w:val="22"/>
                <w:szCs w:val="22"/>
              </w:rPr>
              <w:t>,</w:t>
            </w:r>
            <w:r>
              <w:rPr>
                <w:b/>
                <w:sz w:val="22"/>
                <w:szCs w:val="22"/>
              </w:rPr>
              <w:t xml:space="preserve"> </w:t>
            </w:r>
            <w:r w:rsidRPr="008033C4">
              <w:rPr>
                <w:sz w:val="22"/>
                <w:szCs w:val="22"/>
              </w:rPr>
              <w:t xml:space="preserve">изготовлена по </w:t>
            </w:r>
            <w:r w:rsidR="008033C4">
              <w:rPr>
                <w:sz w:val="22"/>
                <w:szCs w:val="22"/>
              </w:rPr>
              <w:t xml:space="preserve">                                          </w:t>
            </w:r>
            <w:r w:rsidRPr="008033C4">
              <w:rPr>
                <w:sz w:val="22"/>
                <w:szCs w:val="22"/>
              </w:rPr>
              <w:t>ТУ 9214-006-14709</w:t>
            </w:r>
            <w:r w:rsidR="008033C4" w:rsidRPr="008033C4">
              <w:rPr>
                <w:sz w:val="22"/>
                <w:szCs w:val="22"/>
              </w:rPr>
              <w:t xml:space="preserve">771-07, масса нетто 250 г, дата изготовления 15.08.2023, годен до 11.02.2024, </w:t>
            </w:r>
            <w:r w:rsidRPr="008033C4">
              <w:rPr>
                <w:sz w:val="22"/>
                <w:szCs w:val="22"/>
              </w:rPr>
              <w:t>штриховой код 4607111034014</w:t>
            </w:r>
          </w:p>
        </w:tc>
        <w:tc>
          <w:tcPr>
            <w:tcW w:w="683" w:type="pct"/>
          </w:tcPr>
          <w:p w:rsidR="0090494E" w:rsidRPr="00D62E55" w:rsidRDefault="0090494E" w:rsidP="008033C4">
            <w:pPr>
              <w:spacing w:before="0" w:line="240" w:lineRule="auto"/>
              <w:jc w:val="both"/>
              <w:rPr>
                <w:rStyle w:val="ae"/>
                <w:sz w:val="22"/>
                <w:szCs w:val="22"/>
              </w:rPr>
            </w:pPr>
            <w:r w:rsidRPr="00D62E55">
              <w:rPr>
                <w:rStyle w:val="ae"/>
                <w:sz w:val="22"/>
                <w:szCs w:val="22"/>
              </w:rPr>
              <w:t xml:space="preserve">Изготовитель: </w:t>
            </w:r>
          </w:p>
          <w:p w:rsidR="007F2043" w:rsidRPr="0090494E" w:rsidRDefault="0090494E" w:rsidP="008033C4">
            <w:pPr>
              <w:spacing w:before="0" w:line="240" w:lineRule="auto"/>
              <w:jc w:val="both"/>
              <w:rPr>
                <w:rStyle w:val="ae"/>
                <w:i/>
                <w:sz w:val="22"/>
                <w:szCs w:val="22"/>
              </w:rPr>
            </w:pPr>
            <w:r>
              <w:rPr>
                <w:rStyle w:val="ae"/>
                <w:b/>
                <w:sz w:val="22"/>
                <w:szCs w:val="22"/>
              </w:rPr>
              <w:t xml:space="preserve">ЗАО Мясная галерея», </w:t>
            </w:r>
            <w:r w:rsidRPr="0090494E">
              <w:rPr>
                <w:rStyle w:val="ae"/>
                <w:i/>
                <w:sz w:val="22"/>
                <w:szCs w:val="22"/>
              </w:rPr>
              <w:t>Россия.</w:t>
            </w:r>
          </w:p>
          <w:p w:rsidR="0090494E" w:rsidRPr="0090494E" w:rsidRDefault="0090494E" w:rsidP="008033C4">
            <w:pPr>
              <w:spacing w:before="0" w:line="240" w:lineRule="auto"/>
              <w:jc w:val="both"/>
              <w:rPr>
                <w:rStyle w:val="ae"/>
                <w:sz w:val="22"/>
                <w:szCs w:val="22"/>
              </w:rPr>
            </w:pPr>
            <w:r w:rsidRPr="0090494E">
              <w:rPr>
                <w:rStyle w:val="ae"/>
                <w:sz w:val="22"/>
                <w:szCs w:val="22"/>
              </w:rPr>
              <w:t>Поставщик в Республику Беларусь:</w:t>
            </w:r>
            <w:r>
              <w:rPr>
                <w:rStyle w:val="ae"/>
                <w:sz w:val="22"/>
                <w:szCs w:val="22"/>
              </w:rPr>
              <w:t xml:space="preserve"> </w:t>
            </w:r>
            <w:r w:rsidRPr="0090494E">
              <w:rPr>
                <w:rStyle w:val="ae"/>
                <w:b/>
                <w:sz w:val="22"/>
                <w:szCs w:val="22"/>
              </w:rPr>
              <w:t>СООО «</w:t>
            </w:r>
            <w:proofErr w:type="spellStart"/>
            <w:r w:rsidRPr="0090494E">
              <w:rPr>
                <w:rStyle w:val="ae"/>
                <w:b/>
                <w:sz w:val="22"/>
                <w:szCs w:val="22"/>
              </w:rPr>
              <w:t>Морозпродукт</w:t>
            </w:r>
            <w:proofErr w:type="spellEnd"/>
            <w:r w:rsidRPr="0090494E">
              <w:rPr>
                <w:rStyle w:val="ae"/>
                <w:b/>
                <w:sz w:val="22"/>
                <w:szCs w:val="22"/>
              </w:rPr>
              <w:t>»,</w:t>
            </w:r>
            <w:r>
              <w:rPr>
                <w:rStyle w:val="ae"/>
                <w:sz w:val="22"/>
                <w:szCs w:val="22"/>
              </w:rPr>
              <w:t xml:space="preserve"> </w:t>
            </w:r>
            <w:r w:rsidRPr="0090494E">
              <w:rPr>
                <w:rStyle w:val="ae"/>
                <w:i/>
                <w:sz w:val="22"/>
                <w:szCs w:val="22"/>
              </w:rPr>
              <w:t>Минская область.</w:t>
            </w:r>
          </w:p>
        </w:tc>
        <w:tc>
          <w:tcPr>
            <w:tcW w:w="565" w:type="pct"/>
          </w:tcPr>
          <w:p w:rsidR="0090494E" w:rsidRDefault="0090494E" w:rsidP="008033C4">
            <w:pPr>
              <w:pStyle w:val="ad"/>
              <w:widowControl w:val="0"/>
              <w:tabs>
                <w:tab w:val="left" w:pos="1334"/>
              </w:tabs>
              <w:spacing w:after="0"/>
              <w:ind w:right="-99"/>
              <w:jc w:val="both"/>
              <w:rPr>
                <w:sz w:val="22"/>
                <w:szCs w:val="22"/>
              </w:rPr>
            </w:pPr>
            <w:r>
              <w:rPr>
                <w:sz w:val="22"/>
                <w:szCs w:val="22"/>
              </w:rPr>
              <w:t>Магазин «</w:t>
            </w:r>
            <w:proofErr w:type="spellStart"/>
            <w:r>
              <w:rPr>
                <w:sz w:val="22"/>
                <w:szCs w:val="22"/>
              </w:rPr>
              <w:t>Евроопт</w:t>
            </w:r>
            <w:proofErr w:type="spellEnd"/>
            <w:r>
              <w:rPr>
                <w:sz w:val="22"/>
                <w:szCs w:val="22"/>
              </w:rPr>
              <w:t>»                   № 6103 филиал ООО «</w:t>
            </w:r>
            <w:proofErr w:type="spellStart"/>
            <w:r>
              <w:rPr>
                <w:sz w:val="22"/>
                <w:szCs w:val="22"/>
              </w:rPr>
              <w:t>Евроторг</w:t>
            </w:r>
            <w:proofErr w:type="spellEnd"/>
            <w:r>
              <w:rPr>
                <w:sz w:val="22"/>
                <w:szCs w:val="22"/>
              </w:rPr>
              <w:t>»</w:t>
            </w:r>
          </w:p>
          <w:p w:rsidR="0090494E" w:rsidRDefault="0090494E" w:rsidP="008033C4">
            <w:pPr>
              <w:pStyle w:val="ad"/>
              <w:widowControl w:val="0"/>
              <w:tabs>
                <w:tab w:val="left" w:pos="1334"/>
              </w:tabs>
              <w:spacing w:after="0"/>
              <w:ind w:right="-99"/>
              <w:jc w:val="both"/>
              <w:rPr>
                <w:color w:val="000000"/>
                <w:sz w:val="22"/>
                <w:szCs w:val="22"/>
              </w:rPr>
            </w:pPr>
            <w:r>
              <w:rPr>
                <w:sz w:val="22"/>
                <w:szCs w:val="22"/>
              </w:rPr>
              <w:t>в г. Могилёве</w:t>
            </w:r>
          </w:p>
          <w:p w:rsidR="007F2043" w:rsidRDefault="0090494E" w:rsidP="008033C4">
            <w:pPr>
              <w:pStyle w:val="ad"/>
              <w:widowControl w:val="0"/>
              <w:tabs>
                <w:tab w:val="left" w:pos="1334"/>
              </w:tabs>
              <w:spacing w:after="0"/>
              <w:jc w:val="both"/>
              <w:rPr>
                <w:sz w:val="22"/>
                <w:szCs w:val="22"/>
              </w:rPr>
            </w:pPr>
            <w:proofErr w:type="gramStart"/>
            <w:r w:rsidRPr="0043433A">
              <w:rPr>
                <w:rFonts w:eastAsia="Batang"/>
                <w:bCs/>
                <w:sz w:val="22"/>
                <w:szCs w:val="22"/>
              </w:rPr>
              <w:t>(юридический адрес</w:t>
            </w:r>
            <w:r w:rsidR="00117541">
              <w:rPr>
                <w:rFonts w:eastAsia="Batang"/>
                <w:bCs/>
                <w:sz w:val="22"/>
                <w:szCs w:val="22"/>
              </w:rPr>
              <w:t xml:space="preserve">:                        </w:t>
            </w:r>
            <w:r w:rsidRPr="00D62E55">
              <w:rPr>
                <w:color w:val="000000"/>
                <w:sz w:val="22"/>
                <w:szCs w:val="22"/>
              </w:rPr>
              <w:t>г. М</w:t>
            </w:r>
            <w:r w:rsidR="00117541">
              <w:rPr>
                <w:color w:val="000000"/>
                <w:sz w:val="22"/>
                <w:szCs w:val="22"/>
              </w:rPr>
              <w:t>огилёв</w:t>
            </w:r>
            <w:r w:rsidRPr="00D62E55">
              <w:rPr>
                <w:color w:val="000000"/>
                <w:sz w:val="22"/>
                <w:szCs w:val="22"/>
              </w:rPr>
              <w:t xml:space="preserve">, </w:t>
            </w:r>
            <w:r>
              <w:rPr>
                <w:color w:val="000000"/>
                <w:sz w:val="22"/>
                <w:szCs w:val="22"/>
              </w:rPr>
              <w:t xml:space="preserve">                      </w:t>
            </w:r>
            <w:r w:rsidRPr="00D62E55">
              <w:rPr>
                <w:color w:val="000000"/>
                <w:sz w:val="22"/>
                <w:szCs w:val="22"/>
              </w:rPr>
              <w:t xml:space="preserve">ул. </w:t>
            </w:r>
            <w:r w:rsidR="00117541">
              <w:rPr>
                <w:color w:val="000000"/>
                <w:sz w:val="22"/>
                <w:szCs w:val="22"/>
              </w:rPr>
              <w:t>Островского</w:t>
            </w:r>
            <w:r>
              <w:rPr>
                <w:color w:val="000000"/>
                <w:sz w:val="22"/>
                <w:szCs w:val="22"/>
              </w:rPr>
              <w:t xml:space="preserve">, </w:t>
            </w:r>
            <w:r w:rsidR="00117541">
              <w:rPr>
                <w:color w:val="000000"/>
                <w:sz w:val="22"/>
                <w:szCs w:val="22"/>
              </w:rPr>
              <w:t>38А</w:t>
            </w:r>
            <w:proofErr w:type="gramEnd"/>
          </w:p>
        </w:tc>
        <w:tc>
          <w:tcPr>
            <w:tcW w:w="973" w:type="pct"/>
          </w:tcPr>
          <w:p w:rsidR="008C1DE3" w:rsidRDefault="008C1DE3" w:rsidP="008033C4">
            <w:pPr>
              <w:pStyle w:val="111"/>
              <w:contextualSpacing/>
              <w:jc w:val="both"/>
              <w:rPr>
                <w:rFonts w:ascii="Times New Roman" w:eastAsia="Batang" w:hAnsi="Times New Roman" w:cs="Times New Roman"/>
                <w:spacing w:val="-6"/>
                <w:lang w:eastAsia="en-US"/>
              </w:rPr>
            </w:pPr>
            <w:r w:rsidRPr="00D62E55">
              <w:rPr>
                <w:rFonts w:ascii="Times New Roman" w:eastAsia="Batang" w:hAnsi="Times New Roman" w:cs="Times New Roman"/>
                <w:spacing w:val="-6"/>
                <w:lang w:eastAsia="en-US"/>
              </w:rPr>
              <w:t xml:space="preserve">Не соответствует требованиям </w:t>
            </w:r>
          </w:p>
          <w:p w:rsidR="008C1DE3" w:rsidRDefault="003B5557" w:rsidP="008033C4">
            <w:pPr>
              <w:pStyle w:val="111"/>
              <w:jc w:val="both"/>
              <w:rPr>
                <w:rFonts w:ascii="Times New Roman" w:eastAsia="Batang" w:hAnsi="Times New Roman" w:cs="Times New Roman"/>
                <w:spacing w:val="-6"/>
                <w:lang w:eastAsia="en-US"/>
              </w:rPr>
            </w:pPr>
            <w:r w:rsidRPr="00DC5B5C">
              <w:rPr>
                <w:rFonts w:ascii="Times New Roman" w:hAnsi="Times New Roman" w:cs="Times New Roman"/>
              </w:rPr>
              <w:t>Санитарных норм и правил</w:t>
            </w:r>
            <w:r>
              <w:rPr>
                <w:rFonts w:ascii="Times New Roman" w:hAnsi="Times New Roman" w:cs="Times New Roman"/>
              </w:rPr>
              <w:t>,</w:t>
            </w:r>
          </w:p>
          <w:p w:rsidR="008C1DE3" w:rsidRDefault="008C1DE3" w:rsidP="008033C4">
            <w:pPr>
              <w:pStyle w:val="111"/>
              <w:contextualSpacing/>
              <w:jc w:val="both"/>
              <w:rPr>
                <w:rFonts w:ascii="Times New Roman" w:hAnsi="Times New Roman" w:cs="Times New Roman"/>
              </w:rPr>
            </w:pPr>
            <w:r w:rsidRPr="00D62E55">
              <w:rPr>
                <w:rFonts w:ascii="Times New Roman" w:hAnsi="Times New Roman" w:cs="Times New Roman"/>
              </w:rPr>
              <w:t>ГН от 21.06.2013</w:t>
            </w:r>
            <w:r>
              <w:rPr>
                <w:rFonts w:ascii="Times New Roman" w:hAnsi="Times New Roman" w:cs="Times New Roman"/>
              </w:rPr>
              <w:t xml:space="preserve"> </w:t>
            </w:r>
            <w:r w:rsidRPr="00D62E55">
              <w:rPr>
                <w:rFonts w:ascii="Times New Roman" w:hAnsi="Times New Roman" w:cs="Times New Roman"/>
              </w:rPr>
              <w:t>№ 52</w:t>
            </w:r>
            <w:r>
              <w:rPr>
                <w:rFonts w:ascii="Times New Roman" w:hAnsi="Times New Roman" w:cs="Times New Roman"/>
              </w:rPr>
              <w:t>;</w:t>
            </w:r>
          </w:p>
          <w:p w:rsidR="007F2043" w:rsidRPr="00D62E55" w:rsidRDefault="008C1DE3" w:rsidP="008033C4">
            <w:pPr>
              <w:pStyle w:val="111"/>
              <w:contextualSpacing/>
              <w:jc w:val="both"/>
              <w:rPr>
                <w:rFonts w:ascii="Times New Roman" w:eastAsia="Batang" w:hAnsi="Times New Roman" w:cs="Times New Roman"/>
                <w:spacing w:val="-6"/>
                <w:lang w:eastAsia="en-US"/>
              </w:rPr>
            </w:pPr>
            <w:proofErr w:type="gramStart"/>
            <w:r>
              <w:rPr>
                <w:rFonts w:ascii="Times New Roman" w:hAnsi="Times New Roman" w:cs="Times New Roman"/>
              </w:rPr>
              <w:t>ТР</w:t>
            </w:r>
            <w:proofErr w:type="gramEnd"/>
            <w:r>
              <w:rPr>
                <w:rFonts w:ascii="Times New Roman" w:hAnsi="Times New Roman" w:cs="Times New Roman"/>
              </w:rPr>
              <w:t xml:space="preserve"> ТС 021/2011                                 </w:t>
            </w:r>
            <w:r w:rsidRPr="00871D13">
              <w:rPr>
                <w:rFonts w:ascii="Times New Roman" w:hAnsi="Times New Roman" w:cs="Times New Roman"/>
              </w:rPr>
              <w:t>от 09.12.2011 № 880</w:t>
            </w:r>
            <w:r>
              <w:rPr>
                <w:rFonts w:ascii="Times New Roman" w:hAnsi="Times New Roman" w:cs="Times New Roman"/>
              </w:rPr>
              <w:t xml:space="preserve"> </w:t>
            </w:r>
            <w:r w:rsidRPr="003B5557">
              <w:rPr>
                <w:rFonts w:ascii="Times New Roman" w:hAnsi="Times New Roman" w:cs="Times New Roman"/>
                <w:b/>
              </w:rPr>
              <w:t xml:space="preserve">по </w:t>
            </w:r>
            <w:r w:rsidR="003B5557" w:rsidRPr="003B5557">
              <w:rPr>
                <w:rFonts w:ascii="Times New Roman" w:hAnsi="Times New Roman" w:cs="Times New Roman"/>
                <w:b/>
              </w:rPr>
              <w:t xml:space="preserve">микробиологическому </w:t>
            </w:r>
            <w:r w:rsidR="0090494E" w:rsidRPr="0090494E">
              <w:rPr>
                <w:rFonts w:ascii="Times New Roman" w:hAnsi="Times New Roman" w:cs="Times New Roman"/>
                <w:b/>
              </w:rPr>
              <w:t>показателю</w:t>
            </w:r>
            <w:r w:rsidR="0090494E" w:rsidRPr="0090494E">
              <w:rPr>
                <w:rFonts w:ascii="Times New Roman" w:hAnsi="Times New Roman" w:cs="Times New Roman"/>
              </w:rPr>
              <w:t xml:space="preserve"> обнаружены БГКП </w:t>
            </w:r>
            <w:r w:rsidRPr="00BD55A3">
              <w:rPr>
                <w:rFonts w:ascii="Times New Roman" w:eastAsia="Batang" w:hAnsi="Times New Roman" w:cs="Times New Roman"/>
                <w:bCs/>
                <w:spacing w:val="-6"/>
                <w:lang w:eastAsia="en-US"/>
              </w:rPr>
              <w:t>(</w:t>
            </w:r>
            <w:r w:rsidRPr="00BD55A3">
              <w:rPr>
                <w:rFonts w:ascii="Times New Roman" w:hAnsi="Times New Roman" w:cs="Times New Roman"/>
                <w:color w:val="000000"/>
              </w:rPr>
              <w:t xml:space="preserve">протоколы испытаний </w:t>
            </w:r>
            <w:r w:rsidR="003B5557">
              <w:rPr>
                <w:rFonts w:ascii="Times New Roman" w:hAnsi="Times New Roman" w:cs="Times New Roman"/>
              </w:rPr>
              <w:t>Быховского</w:t>
            </w:r>
            <w:r w:rsidRPr="00BD55A3">
              <w:rPr>
                <w:rFonts w:ascii="Times New Roman" w:hAnsi="Times New Roman" w:cs="Times New Roman"/>
              </w:rPr>
              <w:t xml:space="preserve"> </w:t>
            </w:r>
            <w:r w:rsidR="0090494E">
              <w:rPr>
                <w:rFonts w:ascii="Times New Roman" w:hAnsi="Times New Roman" w:cs="Times New Roman"/>
              </w:rPr>
              <w:t>районного ЦГЭ от 13.09.2023 № 199/131,</w:t>
            </w:r>
            <w:r w:rsidR="00527A29">
              <w:rPr>
                <w:rFonts w:ascii="Times New Roman" w:hAnsi="Times New Roman" w:cs="Times New Roman"/>
              </w:rPr>
              <w:t xml:space="preserve">                  </w:t>
            </w:r>
            <w:r w:rsidR="0090494E">
              <w:rPr>
                <w:rFonts w:ascii="Times New Roman" w:hAnsi="Times New Roman" w:cs="Times New Roman"/>
              </w:rPr>
              <w:t xml:space="preserve"> от 18.09.2023, № 2020/136 –</w:t>
            </w:r>
            <w:r w:rsidR="0090494E" w:rsidRPr="0090494E">
              <w:rPr>
                <w:rFonts w:ascii="Times New Roman" w:hAnsi="Times New Roman" w:cs="Times New Roman"/>
                <w:u w:val="single"/>
              </w:rPr>
              <w:t>контрольная проба</w:t>
            </w:r>
          </w:p>
        </w:tc>
        <w:tc>
          <w:tcPr>
            <w:tcW w:w="940" w:type="pct"/>
          </w:tcPr>
          <w:p w:rsidR="007F2043" w:rsidRPr="00D62E55" w:rsidRDefault="008C1DE3" w:rsidP="008033C4">
            <w:pPr>
              <w:spacing w:before="0" w:line="240" w:lineRule="auto"/>
              <w:jc w:val="both"/>
              <w:rPr>
                <w:sz w:val="22"/>
                <w:szCs w:val="22"/>
                <w:shd w:val="clear" w:color="auto" w:fill="FFFFFF" w:themeFill="background1"/>
              </w:rPr>
            </w:pPr>
            <w:r w:rsidRPr="00D62E55">
              <w:rPr>
                <w:sz w:val="22"/>
                <w:szCs w:val="22"/>
                <w:shd w:val="clear" w:color="auto" w:fill="FFFFFF" w:themeFill="background1"/>
              </w:rPr>
              <w:t>ТТН о</w:t>
            </w:r>
            <w:r w:rsidRPr="00D62E55">
              <w:rPr>
                <w:sz w:val="22"/>
                <w:szCs w:val="22"/>
              </w:rPr>
              <w:t xml:space="preserve">т </w:t>
            </w:r>
            <w:r>
              <w:rPr>
                <w:sz w:val="22"/>
                <w:szCs w:val="22"/>
              </w:rPr>
              <w:t>31</w:t>
            </w:r>
            <w:r w:rsidRPr="00D62E55">
              <w:rPr>
                <w:sz w:val="22"/>
                <w:szCs w:val="22"/>
              </w:rPr>
              <w:t xml:space="preserve">.08.2023 </w:t>
            </w:r>
            <w:r>
              <w:rPr>
                <w:sz w:val="22"/>
                <w:szCs w:val="22"/>
              </w:rPr>
              <w:t xml:space="preserve">серии ШЕ </w:t>
            </w:r>
            <w:r w:rsidRPr="00D62E55">
              <w:rPr>
                <w:sz w:val="22"/>
                <w:szCs w:val="22"/>
              </w:rPr>
              <w:t xml:space="preserve">№ </w:t>
            </w:r>
            <w:r>
              <w:rPr>
                <w:sz w:val="22"/>
                <w:szCs w:val="22"/>
              </w:rPr>
              <w:t>1616522</w:t>
            </w:r>
            <w:r w:rsidRPr="00D62E55">
              <w:rPr>
                <w:sz w:val="22"/>
                <w:szCs w:val="22"/>
              </w:rPr>
              <w:t xml:space="preserve">, декларация о соответствии ЕАЭС </w:t>
            </w:r>
            <w:r>
              <w:rPr>
                <w:sz w:val="22"/>
                <w:szCs w:val="22"/>
                <w:lang w:val="en-US"/>
              </w:rPr>
              <w:t>N</w:t>
            </w:r>
            <w:r w:rsidRPr="002D6B1C">
              <w:rPr>
                <w:sz w:val="22"/>
                <w:szCs w:val="22"/>
              </w:rPr>
              <w:t xml:space="preserve"> </w:t>
            </w:r>
            <w:r>
              <w:rPr>
                <w:sz w:val="22"/>
                <w:szCs w:val="22"/>
                <w:lang w:val="en-US"/>
              </w:rPr>
              <w:t>RU</w:t>
            </w:r>
            <w:proofErr w:type="gramStart"/>
            <w:r w:rsidRPr="008C1DE3">
              <w:rPr>
                <w:sz w:val="22"/>
                <w:szCs w:val="22"/>
              </w:rPr>
              <w:t xml:space="preserve"> </w:t>
            </w:r>
            <w:r>
              <w:rPr>
                <w:sz w:val="22"/>
                <w:szCs w:val="22"/>
              </w:rPr>
              <w:t>Д</w:t>
            </w:r>
            <w:proofErr w:type="gramEnd"/>
            <w:r>
              <w:rPr>
                <w:sz w:val="22"/>
                <w:szCs w:val="22"/>
              </w:rPr>
              <w:t>-</w:t>
            </w:r>
            <w:r w:rsidRPr="008C1DE3">
              <w:rPr>
                <w:sz w:val="22"/>
                <w:szCs w:val="22"/>
              </w:rPr>
              <w:t xml:space="preserve"> </w:t>
            </w:r>
            <w:r>
              <w:rPr>
                <w:sz w:val="22"/>
                <w:szCs w:val="22"/>
                <w:lang w:val="en-US"/>
              </w:rPr>
              <w:t>RU</w:t>
            </w:r>
            <w:r>
              <w:rPr>
                <w:sz w:val="22"/>
                <w:szCs w:val="22"/>
              </w:rPr>
              <w:t>.РА01.В.26257/20</w:t>
            </w:r>
            <w:r w:rsidRPr="00D62E55">
              <w:rPr>
                <w:sz w:val="22"/>
                <w:szCs w:val="22"/>
              </w:rPr>
              <w:t xml:space="preserve">, </w:t>
            </w:r>
            <w:r w:rsidRPr="00D62E55">
              <w:rPr>
                <w:rFonts w:eastAsia="Batang"/>
                <w:sz w:val="22"/>
                <w:szCs w:val="22"/>
              </w:rPr>
              <w:t xml:space="preserve">дата регистрации декларации о соответствии </w:t>
            </w:r>
            <w:r>
              <w:rPr>
                <w:sz w:val="22"/>
                <w:szCs w:val="22"/>
              </w:rPr>
              <w:t>22</w:t>
            </w:r>
            <w:r w:rsidRPr="00D62E55">
              <w:rPr>
                <w:sz w:val="22"/>
                <w:szCs w:val="22"/>
              </w:rPr>
              <w:t>.</w:t>
            </w:r>
            <w:r>
              <w:rPr>
                <w:sz w:val="22"/>
                <w:szCs w:val="22"/>
              </w:rPr>
              <w:t>12</w:t>
            </w:r>
            <w:r w:rsidRPr="00D62E55">
              <w:rPr>
                <w:sz w:val="22"/>
                <w:szCs w:val="22"/>
              </w:rPr>
              <w:t>.202</w:t>
            </w:r>
            <w:r>
              <w:rPr>
                <w:sz w:val="22"/>
                <w:szCs w:val="22"/>
              </w:rPr>
              <w:t>0</w:t>
            </w:r>
            <w:r w:rsidRPr="00D62E55">
              <w:rPr>
                <w:sz w:val="22"/>
                <w:szCs w:val="22"/>
              </w:rPr>
              <w:t xml:space="preserve">, срок действия до </w:t>
            </w:r>
            <w:r>
              <w:rPr>
                <w:sz w:val="22"/>
                <w:szCs w:val="22"/>
              </w:rPr>
              <w:t>25</w:t>
            </w:r>
            <w:r w:rsidRPr="00D62E55">
              <w:rPr>
                <w:sz w:val="22"/>
                <w:szCs w:val="22"/>
              </w:rPr>
              <w:t>.</w:t>
            </w:r>
            <w:r>
              <w:rPr>
                <w:sz w:val="22"/>
                <w:szCs w:val="22"/>
              </w:rPr>
              <w:t>12</w:t>
            </w:r>
            <w:r w:rsidRPr="00D62E55">
              <w:rPr>
                <w:sz w:val="22"/>
                <w:szCs w:val="22"/>
              </w:rPr>
              <w:t>.202</w:t>
            </w:r>
            <w:r>
              <w:rPr>
                <w:sz w:val="22"/>
                <w:szCs w:val="22"/>
              </w:rPr>
              <w:t>3</w:t>
            </w:r>
            <w:r w:rsidRPr="00D62E55">
              <w:rPr>
                <w:sz w:val="22"/>
                <w:szCs w:val="22"/>
              </w:rPr>
              <w:t xml:space="preserve"> включительно</w:t>
            </w:r>
          </w:p>
        </w:tc>
        <w:tc>
          <w:tcPr>
            <w:tcW w:w="541" w:type="pct"/>
          </w:tcPr>
          <w:p w:rsidR="007F2043" w:rsidRPr="00D62E55" w:rsidRDefault="007F2043" w:rsidP="008033C4">
            <w:pPr>
              <w:shd w:val="clear" w:color="auto" w:fill="FFFFFF"/>
              <w:tabs>
                <w:tab w:val="num" w:pos="0"/>
                <w:tab w:val="left" w:pos="4678"/>
                <w:tab w:val="left" w:pos="4820"/>
                <w:tab w:val="left" w:pos="4962"/>
                <w:tab w:val="left" w:pos="9720"/>
              </w:tabs>
              <w:spacing w:before="0" w:line="240" w:lineRule="auto"/>
              <w:jc w:val="both"/>
              <w:rPr>
                <w:sz w:val="22"/>
                <w:szCs w:val="22"/>
              </w:rPr>
            </w:pPr>
            <w:r>
              <w:rPr>
                <w:sz w:val="22"/>
                <w:szCs w:val="22"/>
              </w:rPr>
              <w:t xml:space="preserve">Быховский районный ЦГЭ (исх. 19.09.2023                            № </w:t>
            </w:r>
            <w:r w:rsidR="008C1DE3">
              <w:rPr>
                <w:sz w:val="22"/>
                <w:szCs w:val="22"/>
              </w:rPr>
              <w:t>0</w:t>
            </w:r>
            <w:r>
              <w:rPr>
                <w:sz w:val="22"/>
                <w:szCs w:val="22"/>
              </w:rPr>
              <w:t>1-</w:t>
            </w:r>
            <w:r w:rsidR="008C1DE3">
              <w:rPr>
                <w:sz w:val="22"/>
                <w:szCs w:val="22"/>
              </w:rPr>
              <w:t>01-32/04/2292</w:t>
            </w:r>
            <w:r>
              <w:rPr>
                <w:sz w:val="22"/>
                <w:szCs w:val="22"/>
              </w:rPr>
              <w:t>)</w:t>
            </w:r>
          </w:p>
        </w:tc>
        <w:tc>
          <w:tcPr>
            <w:tcW w:w="336" w:type="pct"/>
          </w:tcPr>
          <w:p w:rsidR="007F2043" w:rsidRPr="00D62E55" w:rsidRDefault="007F2043" w:rsidP="008033C4">
            <w:pPr>
              <w:spacing w:before="0" w:line="240" w:lineRule="auto"/>
              <w:jc w:val="both"/>
              <w:rPr>
                <w:sz w:val="22"/>
                <w:szCs w:val="22"/>
              </w:rPr>
            </w:pPr>
          </w:p>
        </w:tc>
      </w:tr>
    </w:tbl>
    <w:p w:rsidR="009A64CC" w:rsidRPr="00D62E55" w:rsidRDefault="009A64CC" w:rsidP="008033C4">
      <w:pPr>
        <w:tabs>
          <w:tab w:val="left" w:pos="8040"/>
        </w:tabs>
        <w:spacing w:before="0" w:line="240" w:lineRule="auto"/>
        <w:jc w:val="both"/>
        <w:rPr>
          <w:rFonts w:eastAsia="Batang"/>
          <w:sz w:val="22"/>
          <w:szCs w:val="22"/>
        </w:rPr>
      </w:pPr>
    </w:p>
    <w:sectPr w:rsidR="009A64CC" w:rsidRPr="00D62E55" w:rsidSect="00264374">
      <w:pgSz w:w="16838" w:h="11906" w:orient="landscape"/>
      <w:pgMar w:top="567" w:right="567" w:bottom="39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8F" w:rsidRDefault="0043428F">
      <w:pPr>
        <w:widowControl/>
        <w:snapToGrid/>
        <w:spacing w:before="0" w:line="240" w:lineRule="auto"/>
        <w:jc w:val="left"/>
        <w:rPr>
          <w:sz w:val="24"/>
          <w:szCs w:val="24"/>
        </w:rPr>
      </w:pPr>
      <w:r>
        <w:rPr>
          <w:sz w:val="24"/>
          <w:szCs w:val="24"/>
        </w:rPr>
        <w:separator/>
      </w:r>
    </w:p>
  </w:endnote>
  <w:endnote w:type="continuationSeparator" w:id="0">
    <w:p w:rsidR="0043428F" w:rsidRDefault="0043428F">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DA" w:rsidRDefault="00F403DA" w:rsidP="008E6D4B">
    <w:pPr>
      <w:pStyle w:val="a3"/>
      <w:framePr w:wrap="auto" w:vAnchor="text" w:hAnchor="margin" w:xAlign="right" w:y="1"/>
      <w:rPr>
        <w:rStyle w:val="a5"/>
      </w:rPr>
    </w:pPr>
  </w:p>
  <w:p w:rsidR="00F403DA" w:rsidRDefault="00F403DA"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8F" w:rsidRDefault="0043428F">
      <w:pPr>
        <w:widowControl/>
        <w:snapToGrid/>
        <w:spacing w:before="0" w:line="240" w:lineRule="auto"/>
        <w:jc w:val="left"/>
        <w:rPr>
          <w:sz w:val="24"/>
          <w:szCs w:val="24"/>
        </w:rPr>
      </w:pPr>
      <w:r>
        <w:rPr>
          <w:sz w:val="24"/>
          <w:szCs w:val="24"/>
        </w:rPr>
        <w:separator/>
      </w:r>
    </w:p>
  </w:footnote>
  <w:footnote w:type="continuationSeparator" w:id="0">
    <w:p w:rsidR="0043428F" w:rsidRDefault="0043428F">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905813"/>
      <w:docPartObj>
        <w:docPartGallery w:val="Page Numbers (Top of Page)"/>
        <w:docPartUnique/>
      </w:docPartObj>
    </w:sdtPr>
    <w:sdtEndPr/>
    <w:sdtContent>
      <w:p w:rsidR="00F403DA" w:rsidRDefault="0043428F">
        <w:pPr>
          <w:pStyle w:val="a6"/>
          <w:jc w:val="center"/>
        </w:pPr>
        <w:r>
          <w:fldChar w:fldCharType="begin"/>
        </w:r>
        <w:r>
          <w:instrText xml:space="preserve"> PAGE   \* MERGEFORMAT </w:instrText>
        </w:r>
        <w:r>
          <w:fldChar w:fldCharType="separate"/>
        </w:r>
        <w:r w:rsidR="00C60523">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grammar="clean"/>
  <w:defaultTabStop w:val="708"/>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AED"/>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3CF"/>
    <w:rsid w:val="000355B7"/>
    <w:rsid w:val="00035B26"/>
    <w:rsid w:val="00035BD6"/>
    <w:rsid w:val="00035C5F"/>
    <w:rsid w:val="00035DEC"/>
    <w:rsid w:val="000360FF"/>
    <w:rsid w:val="00036605"/>
    <w:rsid w:val="00036A07"/>
    <w:rsid w:val="00036A53"/>
    <w:rsid w:val="00037590"/>
    <w:rsid w:val="00040C91"/>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2D5"/>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A14"/>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C6"/>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B7EC8"/>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15A"/>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A7C"/>
    <w:rsid w:val="00114FCC"/>
    <w:rsid w:val="0011600B"/>
    <w:rsid w:val="0011606F"/>
    <w:rsid w:val="001161E7"/>
    <w:rsid w:val="001164C8"/>
    <w:rsid w:val="00116CB9"/>
    <w:rsid w:val="00117011"/>
    <w:rsid w:val="0011702C"/>
    <w:rsid w:val="0011704C"/>
    <w:rsid w:val="00117289"/>
    <w:rsid w:val="00117541"/>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4C"/>
    <w:rsid w:val="00133DD9"/>
    <w:rsid w:val="00134B4A"/>
    <w:rsid w:val="00135017"/>
    <w:rsid w:val="00135875"/>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6A0"/>
    <w:rsid w:val="00150712"/>
    <w:rsid w:val="0015092B"/>
    <w:rsid w:val="00150D63"/>
    <w:rsid w:val="00150F8B"/>
    <w:rsid w:val="00151367"/>
    <w:rsid w:val="00151B89"/>
    <w:rsid w:val="00152125"/>
    <w:rsid w:val="00153049"/>
    <w:rsid w:val="0015335A"/>
    <w:rsid w:val="00153C1E"/>
    <w:rsid w:val="00153F75"/>
    <w:rsid w:val="001541E7"/>
    <w:rsid w:val="001542D8"/>
    <w:rsid w:val="00154308"/>
    <w:rsid w:val="001544B8"/>
    <w:rsid w:val="00154F9D"/>
    <w:rsid w:val="001553A6"/>
    <w:rsid w:val="001554E6"/>
    <w:rsid w:val="00155503"/>
    <w:rsid w:val="0015558F"/>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8A9"/>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6CAB"/>
    <w:rsid w:val="0017730E"/>
    <w:rsid w:val="0017775B"/>
    <w:rsid w:val="001808C1"/>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922"/>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8D8"/>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34"/>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3EC"/>
    <w:rsid w:val="0025557E"/>
    <w:rsid w:val="00255662"/>
    <w:rsid w:val="00255D2F"/>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374"/>
    <w:rsid w:val="0026474D"/>
    <w:rsid w:val="00264B91"/>
    <w:rsid w:val="0026554D"/>
    <w:rsid w:val="00265557"/>
    <w:rsid w:val="002668F3"/>
    <w:rsid w:val="0026781F"/>
    <w:rsid w:val="00267C68"/>
    <w:rsid w:val="00267FBD"/>
    <w:rsid w:val="00270925"/>
    <w:rsid w:val="00271268"/>
    <w:rsid w:val="002712BB"/>
    <w:rsid w:val="0027179E"/>
    <w:rsid w:val="0027220F"/>
    <w:rsid w:val="002724B5"/>
    <w:rsid w:val="00272636"/>
    <w:rsid w:val="002726A6"/>
    <w:rsid w:val="002726BF"/>
    <w:rsid w:val="00272C96"/>
    <w:rsid w:val="00272EBF"/>
    <w:rsid w:val="00273734"/>
    <w:rsid w:val="00273A4C"/>
    <w:rsid w:val="00273B60"/>
    <w:rsid w:val="00273C3D"/>
    <w:rsid w:val="00273E90"/>
    <w:rsid w:val="00273FF0"/>
    <w:rsid w:val="002747CA"/>
    <w:rsid w:val="002749D2"/>
    <w:rsid w:val="00274B26"/>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001"/>
    <w:rsid w:val="002A7265"/>
    <w:rsid w:val="002A78CD"/>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3F71"/>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A50"/>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B1C"/>
    <w:rsid w:val="002D6EE1"/>
    <w:rsid w:val="002D7402"/>
    <w:rsid w:val="002D760E"/>
    <w:rsid w:val="002E07C9"/>
    <w:rsid w:val="002E0830"/>
    <w:rsid w:val="002E0BB2"/>
    <w:rsid w:val="002E0C81"/>
    <w:rsid w:val="002E0D8E"/>
    <w:rsid w:val="002E0ED6"/>
    <w:rsid w:val="002E0EE8"/>
    <w:rsid w:val="002E0F50"/>
    <w:rsid w:val="002E174C"/>
    <w:rsid w:val="002E1836"/>
    <w:rsid w:val="002E1AA5"/>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69F8"/>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53"/>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495"/>
    <w:rsid w:val="003475E7"/>
    <w:rsid w:val="00347ACD"/>
    <w:rsid w:val="00350A10"/>
    <w:rsid w:val="00350D8E"/>
    <w:rsid w:val="0035112A"/>
    <w:rsid w:val="00351B61"/>
    <w:rsid w:val="00351CFD"/>
    <w:rsid w:val="0035275D"/>
    <w:rsid w:val="00352B31"/>
    <w:rsid w:val="00352F92"/>
    <w:rsid w:val="0035339F"/>
    <w:rsid w:val="00353A22"/>
    <w:rsid w:val="00353FB8"/>
    <w:rsid w:val="00355853"/>
    <w:rsid w:val="00355B7A"/>
    <w:rsid w:val="00355E5E"/>
    <w:rsid w:val="00356699"/>
    <w:rsid w:val="00356BDB"/>
    <w:rsid w:val="003570DE"/>
    <w:rsid w:val="00357741"/>
    <w:rsid w:val="00357BFC"/>
    <w:rsid w:val="00360008"/>
    <w:rsid w:val="003601D6"/>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3E95"/>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809"/>
    <w:rsid w:val="003B2D35"/>
    <w:rsid w:val="003B352A"/>
    <w:rsid w:val="003B3B84"/>
    <w:rsid w:val="003B3F89"/>
    <w:rsid w:val="003B4992"/>
    <w:rsid w:val="003B4FA0"/>
    <w:rsid w:val="003B5557"/>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176"/>
    <w:rsid w:val="00410393"/>
    <w:rsid w:val="004104DB"/>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0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8F"/>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AA"/>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6AF"/>
    <w:rsid w:val="004A4B73"/>
    <w:rsid w:val="004A4E28"/>
    <w:rsid w:val="004A5A5B"/>
    <w:rsid w:val="004A5FAD"/>
    <w:rsid w:val="004A667C"/>
    <w:rsid w:val="004A79EA"/>
    <w:rsid w:val="004B009C"/>
    <w:rsid w:val="004B060C"/>
    <w:rsid w:val="004B0AE5"/>
    <w:rsid w:val="004B0CDE"/>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56"/>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490"/>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C49"/>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4F72A2"/>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29"/>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27A29"/>
    <w:rsid w:val="0053039B"/>
    <w:rsid w:val="00530461"/>
    <w:rsid w:val="0053081C"/>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5F0"/>
    <w:rsid w:val="0055191B"/>
    <w:rsid w:val="00552757"/>
    <w:rsid w:val="005527E8"/>
    <w:rsid w:val="00552920"/>
    <w:rsid w:val="00553838"/>
    <w:rsid w:val="005547A6"/>
    <w:rsid w:val="005551BB"/>
    <w:rsid w:val="0055523F"/>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619"/>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26F"/>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6FC"/>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0C97"/>
    <w:rsid w:val="005C1273"/>
    <w:rsid w:val="005C1671"/>
    <w:rsid w:val="005C1F44"/>
    <w:rsid w:val="005C29E2"/>
    <w:rsid w:val="005C2DA5"/>
    <w:rsid w:val="005C2F37"/>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700"/>
    <w:rsid w:val="005E3CC9"/>
    <w:rsid w:val="005E3CFC"/>
    <w:rsid w:val="005E3D0D"/>
    <w:rsid w:val="005E4724"/>
    <w:rsid w:val="005E47B6"/>
    <w:rsid w:val="005E48C3"/>
    <w:rsid w:val="005E4C65"/>
    <w:rsid w:val="005E55AD"/>
    <w:rsid w:val="005E55DF"/>
    <w:rsid w:val="005E5DB6"/>
    <w:rsid w:val="005E6288"/>
    <w:rsid w:val="005E652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47"/>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A8"/>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A4D"/>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934"/>
    <w:rsid w:val="00665E0D"/>
    <w:rsid w:val="00666DBA"/>
    <w:rsid w:val="00666E7B"/>
    <w:rsid w:val="006673FC"/>
    <w:rsid w:val="006675BB"/>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DE0"/>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05D"/>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78"/>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DB7"/>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2A8F"/>
    <w:rsid w:val="007430F6"/>
    <w:rsid w:val="007434A3"/>
    <w:rsid w:val="00743794"/>
    <w:rsid w:val="00743840"/>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001"/>
    <w:rsid w:val="0075721F"/>
    <w:rsid w:val="0075753E"/>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CB6"/>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425"/>
    <w:rsid w:val="0078472E"/>
    <w:rsid w:val="00784CBB"/>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8C"/>
    <w:rsid w:val="007903C0"/>
    <w:rsid w:val="007908B4"/>
    <w:rsid w:val="00791693"/>
    <w:rsid w:val="00791FAA"/>
    <w:rsid w:val="00793141"/>
    <w:rsid w:val="007935B4"/>
    <w:rsid w:val="00793CB7"/>
    <w:rsid w:val="00793FD1"/>
    <w:rsid w:val="007940B1"/>
    <w:rsid w:val="00794145"/>
    <w:rsid w:val="0079417E"/>
    <w:rsid w:val="007946AE"/>
    <w:rsid w:val="00794715"/>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C5B"/>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613"/>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043"/>
    <w:rsid w:val="007F259B"/>
    <w:rsid w:val="007F27C2"/>
    <w:rsid w:val="007F2E74"/>
    <w:rsid w:val="007F3127"/>
    <w:rsid w:val="007F4571"/>
    <w:rsid w:val="007F46E7"/>
    <w:rsid w:val="007F4CC3"/>
    <w:rsid w:val="007F5185"/>
    <w:rsid w:val="007F542D"/>
    <w:rsid w:val="007F5A8E"/>
    <w:rsid w:val="007F6008"/>
    <w:rsid w:val="007F6368"/>
    <w:rsid w:val="007F677A"/>
    <w:rsid w:val="007F6FD3"/>
    <w:rsid w:val="007F739B"/>
    <w:rsid w:val="007F7616"/>
    <w:rsid w:val="007F7A95"/>
    <w:rsid w:val="007F7B40"/>
    <w:rsid w:val="00800221"/>
    <w:rsid w:val="00800BCA"/>
    <w:rsid w:val="00800F08"/>
    <w:rsid w:val="0080108F"/>
    <w:rsid w:val="00801122"/>
    <w:rsid w:val="00801165"/>
    <w:rsid w:val="008018D7"/>
    <w:rsid w:val="00801C52"/>
    <w:rsid w:val="0080269D"/>
    <w:rsid w:val="008028F2"/>
    <w:rsid w:val="00802A39"/>
    <w:rsid w:val="00803197"/>
    <w:rsid w:val="008033C4"/>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0A8"/>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98B"/>
    <w:rsid w:val="00846C91"/>
    <w:rsid w:val="008470B1"/>
    <w:rsid w:val="00847497"/>
    <w:rsid w:val="008475D7"/>
    <w:rsid w:val="008479C5"/>
    <w:rsid w:val="00847A73"/>
    <w:rsid w:val="00847C51"/>
    <w:rsid w:val="00850862"/>
    <w:rsid w:val="0085174E"/>
    <w:rsid w:val="00851C04"/>
    <w:rsid w:val="008523A5"/>
    <w:rsid w:val="00852475"/>
    <w:rsid w:val="00852486"/>
    <w:rsid w:val="00852F20"/>
    <w:rsid w:val="0085349E"/>
    <w:rsid w:val="00853561"/>
    <w:rsid w:val="0085489A"/>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BDF"/>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6B8"/>
    <w:rsid w:val="008758CB"/>
    <w:rsid w:val="00876D93"/>
    <w:rsid w:val="00877B11"/>
    <w:rsid w:val="00877E2B"/>
    <w:rsid w:val="00880070"/>
    <w:rsid w:val="0088068C"/>
    <w:rsid w:val="00880ACC"/>
    <w:rsid w:val="00880DA6"/>
    <w:rsid w:val="00880F36"/>
    <w:rsid w:val="0088126B"/>
    <w:rsid w:val="00881CC7"/>
    <w:rsid w:val="00882833"/>
    <w:rsid w:val="00882EFB"/>
    <w:rsid w:val="00882F08"/>
    <w:rsid w:val="008838FB"/>
    <w:rsid w:val="00884499"/>
    <w:rsid w:val="00884639"/>
    <w:rsid w:val="00885062"/>
    <w:rsid w:val="00885277"/>
    <w:rsid w:val="00885780"/>
    <w:rsid w:val="00885B2D"/>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340"/>
    <w:rsid w:val="008A3650"/>
    <w:rsid w:val="008A3685"/>
    <w:rsid w:val="008A38B4"/>
    <w:rsid w:val="008A4227"/>
    <w:rsid w:val="008A42B9"/>
    <w:rsid w:val="008A5251"/>
    <w:rsid w:val="008A572E"/>
    <w:rsid w:val="008A5E09"/>
    <w:rsid w:val="008A5F0A"/>
    <w:rsid w:val="008A6459"/>
    <w:rsid w:val="008A6508"/>
    <w:rsid w:val="008A66EA"/>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DE3"/>
    <w:rsid w:val="008C1E0E"/>
    <w:rsid w:val="008C23A3"/>
    <w:rsid w:val="008C2B3E"/>
    <w:rsid w:val="008C2C80"/>
    <w:rsid w:val="008C3475"/>
    <w:rsid w:val="008C38FF"/>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7BD"/>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5352"/>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494E"/>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795"/>
    <w:rsid w:val="009319FE"/>
    <w:rsid w:val="00931ACD"/>
    <w:rsid w:val="00931B6A"/>
    <w:rsid w:val="0093273A"/>
    <w:rsid w:val="00933E99"/>
    <w:rsid w:val="00933F4B"/>
    <w:rsid w:val="00934310"/>
    <w:rsid w:val="00934C53"/>
    <w:rsid w:val="00935310"/>
    <w:rsid w:val="00935415"/>
    <w:rsid w:val="009359AE"/>
    <w:rsid w:val="00935BFD"/>
    <w:rsid w:val="00936624"/>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9DB"/>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759"/>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63D"/>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3CF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487"/>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70E"/>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CDE"/>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5F0E"/>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C0029"/>
    <w:rsid w:val="00AC05F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1534"/>
    <w:rsid w:val="00B22495"/>
    <w:rsid w:val="00B22B53"/>
    <w:rsid w:val="00B22C4A"/>
    <w:rsid w:val="00B22EE4"/>
    <w:rsid w:val="00B23D34"/>
    <w:rsid w:val="00B24B6F"/>
    <w:rsid w:val="00B25039"/>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3C13"/>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98F"/>
    <w:rsid w:val="00B63CCD"/>
    <w:rsid w:val="00B63FA6"/>
    <w:rsid w:val="00B64029"/>
    <w:rsid w:val="00B64BCF"/>
    <w:rsid w:val="00B64CFE"/>
    <w:rsid w:val="00B6515F"/>
    <w:rsid w:val="00B656FE"/>
    <w:rsid w:val="00B65C63"/>
    <w:rsid w:val="00B65CAA"/>
    <w:rsid w:val="00B65E95"/>
    <w:rsid w:val="00B66391"/>
    <w:rsid w:val="00B66CCA"/>
    <w:rsid w:val="00B6703E"/>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1E1A"/>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C5E"/>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A3"/>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B98"/>
    <w:rsid w:val="00C03E39"/>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523"/>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8FD"/>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A60"/>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CC7"/>
    <w:rsid w:val="00C92E21"/>
    <w:rsid w:val="00C93674"/>
    <w:rsid w:val="00C936B3"/>
    <w:rsid w:val="00C93757"/>
    <w:rsid w:val="00C9383E"/>
    <w:rsid w:val="00C93CDD"/>
    <w:rsid w:val="00C94126"/>
    <w:rsid w:val="00C94A71"/>
    <w:rsid w:val="00C94DB1"/>
    <w:rsid w:val="00C952E1"/>
    <w:rsid w:val="00C9548D"/>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EE"/>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46C"/>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B92"/>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3A8"/>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4F58"/>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2E55"/>
    <w:rsid w:val="00D63072"/>
    <w:rsid w:val="00D63A5F"/>
    <w:rsid w:val="00D63AAA"/>
    <w:rsid w:val="00D63B0C"/>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1B6"/>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0DEF"/>
    <w:rsid w:val="00DE109D"/>
    <w:rsid w:val="00DE18B6"/>
    <w:rsid w:val="00DE1BB9"/>
    <w:rsid w:val="00DE213D"/>
    <w:rsid w:val="00DE3019"/>
    <w:rsid w:val="00DE3048"/>
    <w:rsid w:val="00DE326B"/>
    <w:rsid w:val="00DE3397"/>
    <w:rsid w:val="00DE3505"/>
    <w:rsid w:val="00DE3678"/>
    <w:rsid w:val="00DE4036"/>
    <w:rsid w:val="00DE41A9"/>
    <w:rsid w:val="00DE45CC"/>
    <w:rsid w:val="00DE4B7A"/>
    <w:rsid w:val="00DE50C7"/>
    <w:rsid w:val="00DE5CDB"/>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2FCB"/>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075D"/>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080"/>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930"/>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4F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488"/>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657"/>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4A"/>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39F"/>
    <w:rsid w:val="00EE7F32"/>
    <w:rsid w:val="00EF063D"/>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98A"/>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DD0"/>
    <w:rsid w:val="00F24FF2"/>
    <w:rsid w:val="00F2516C"/>
    <w:rsid w:val="00F25658"/>
    <w:rsid w:val="00F2575C"/>
    <w:rsid w:val="00F25B1E"/>
    <w:rsid w:val="00F25F04"/>
    <w:rsid w:val="00F25FD2"/>
    <w:rsid w:val="00F26023"/>
    <w:rsid w:val="00F262E3"/>
    <w:rsid w:val="00F26301"/>
    <w:rsid w:val="00F263F4"/>
    <w:rsid w:val="00F26B15"/>
    <w:rsid w:val="00F26B44"/>
    <w:rsid w:val="00F26D6A"/>
    <w:rsid w:val="00F26EAD"/>
    <w:rsid w:val="00F27055"/>
    <w:rsid w:val="00F27216"/>
    <w:rsid w:val="00F27500"/>
    <w:rsid w:val="00F27CC0"/>
    <w:rsid w:val="00F27E60"/>
    <w:rsid w:val="00F30235"/>
    <w:rsid w:val="00F30FF1"/>
    <w:rsid w:val="00F31738"/>
    <w:rsid w:val="00F319FF"/>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3EC"/>
    <w:rsid w:val="00F36578"/>
    <w:rsid w:val="00F36A44"/>
    <w:rsid w:val="00F36FC1"/>
    <w:rsid w:val="00F37079"/>
    <w:rsid w:val="00F37156"/>
    <w:rsid w:val="00F374D3"/>
    <w:rsid w:val="00F375E7"/>
    <w:rsid w:val="00F37900"/>
    <w:rsid w:val="00F37B47"/>
    <w:rsid w:val="00F37C1E"/>
    <w:rsid w:val="00F403DA"/>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478D5"/>
    <w:rsid w:val="00F506C0"/>
    <w:rsid w:val="00F50BF1"/>
    <w:rsid w:val="00F50C01"/>
    <w:rsid w:val="00F51295"/>
    <w:rsid w:val="00F5134D"/>
    <w:rsid w:val="00F51377"/>
    <w:rsid w:val="00F5171F"/>
    <w:rsid w:val="00F51843"/>
    <w:rsid w:val="00F519B9"/>
    <w:rsid w:val="00F51F29"/>
    <w:rsid w:val="00F52AEF"/>
    <w:rsid w:val="00F5353D"/>
    <w:rsid w:val="00F53574"/>
    <w:rsid w:val="00F54091"/>
    <w:rsid w:val="00F5436A"/>
    <w:rsid w:val="00F545CF"/>
    <w:rsid w:val="00F54A2E"/>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79D"/>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AA0"/>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FC5"/>
    <w:rsid w:val="00FE6468"/>
    <w:rsid w:val="00FE657D"/>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034"/>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2098">
      <w:bodyDiv w:val="1"/>
      <w:marLeft w:val="0"/>
      <w:marRight w:val="0"/>
      <w:marTop w:val="0"/>
      <w:marBottom w:val="0"/>
      <w:divBdr>
        <w:top w:val="none" w:sz="0" w:space="0" w:color="auto"/>
        <w:left w:val="none" w:sz="0" w:space="0" w:color="auto"/>
        <w:bottom w:val="none" w:sz="0" w:space="0" w:color="auto"/>
        <w:right w:val="none" w:sz="0" w:space="0" w:color="auto"/>
      </w:divBdr>
    </w:div>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767392032">
      <w:bodyDiv w:val="1"/>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84A9528-3E26-426F-B495-98114BF7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12</cp:revision>
  <cp:lastPrinted>2023-09-07T12:29:00Z</cp:lastPrinted>
  <dcterms:created xsi:type="dcterms:W3CDTF">2023-09-18T12:22:00Z</dcterms:created>
  <dcterms:modified xsi:type="dcterms:W3CDTF">2023-09-25T08:55:00Z</dcterms:modified>
</cp:coreProperties>
</file>