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77FBB" w14:textId="3F59D9A8" w:rsidR="00594C31" w:rsidRPr="00594C31" w:rsidRDefault="00594C31" w:rsidP="0027737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D4B43"/>
          <w:sz w:val="28"/>
          <w:szCs w:val="28"/>
        </w:rPr>
      </w:pPr>
    </w:p>
    <w:p w14:paraId="74013C1C" w14:textId="3EB6B429" w:rsidR="00594C31" w:rsidRPr="00594C31" w:rsidRDefault="0027737D" w:rsidP="00594C31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color w:val="4D4B43"/>
          <w:sz w:val="28"/>
          <w:szCs w:val="28"/>
        </w:rPr>
      </w:pPr>
      <w:r>
        <w:rPr>
          <w:noProof/>
          <w:color w:val="4D4B43"/>
          <w:sz w:val="28"/>
          <w:szCs w:val="28"/>
        </w:rPr>
        <w:drawing>
          <wp:inline distT="0" distB="0" distL="0" distR="0" wp14:anchorId="7716EAB9" wp14:editId="30629FA7">
            <wp:extent cx="3952875" cy="252843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733" cy="253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C31" w:rsidRPr="00594C31">
        <w:rPr>
          <w:color w:val="4D4B43"/>
          <w:sz w:val="28"/>
          <w:szCs w:val="28"/>
        </w:rPr>
        <w:t>На пороге новогодние праздники, сопровождающееся посещениями родных, близких, друзей и знакомых с полными столами различных кулинарных изделий. Хозяйки заблаговременно закупают продукты, накануне праздников Рождества и Нового года, готовят большое количество различных кулинарных блюд, салатов, кондитерских изделий.</w:t>
      </w:r>
    </w:p>
    <w:p w14:paraId="6E6BFC80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 xml:space="preserve">Накрывая праздничный стол, следует помнить, что с пищей могут передаваться возбудители острых кишечных инфекций: сальмонеллы, </w:t>
      </w:r>
      <w:proofErr w:type="spellStart"/>
      <w:r w:rsidRPr="00594C31">
        <w:rPr>
          <w:color w:val="4D4B43"/>
          <w:sz w:val="28"/>
          <w:szCs w:val="28"/>
        </w:rPr>
        <w:t>иерсинии</w:t>
      </w:r>
      <w:proofErr w:type="spellEnd"/>
      <w:r w:rsidRPr="00594C31">
        <w:rPr>
          <w:color w:val="4D4B43"/>
          <w:sz w:val="28"/>
          <w:szCs w:val="28"/>
        </w:rPr>
        <w:t xml:space="preserve">, </w:t>
      </w:r>
      <w:proofErr w:type="spellStart"/>
      <w:r w:rsidRPr="00594C31">
        <w:rPr>
          <w:color w:val="4D4B43"/>
          <w:sz w:val="28"/>
          <w:szCs w:val="28"/>
        </w:rPr>
        <w:t>шигеллы</w:t>
      </w:r>
      <w:proofErr w:type="spellEnd"/>
      <w:r w:rsidRPr="00594C31">
        <w:rPr>
          <w:color w:val="4D4B43"/>
          <w:sz w:val="28"/>
          <w:szCs w:val="28"/>
        </w:rPr>
        <w:t xml:space="preserve"> (возбудитель дизентерии), ротавирусы и другие. Также в продуктах или блюдах при несоблюдении условий и сроков хранения могут накапливаться токсины микроорганизмов, которые вызывают острое пищевое отравление – «пищевая токсикоинфекция».</w:t>
      </w:r>
    </w:p>
    <w:p w14:paraId="3FC29DEE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В период подготовки к празднику в целях сохранения здоровья и недопущения возникновения и распространения инфекционных заболеваний необходимо уделять особое внимание их профилактике.</w:t>
      </w:r>
    </w:p>
    <w:p w14:paraId="28318ECD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Основными причинами пищевых отравлений и острых кишечных инфекций в праздничные дни является не соблюдение правил личной гигиены, нарушения технологии приготовления блюд, температурных режимов их хранения.</w:t>
      </w:r>
    </w:p>
    <w:p w14:paraId="10401210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Пищевые отравления в новогодние праздники более чем в половине случаев происходят из-за неправильного хранения и употребления в пищу оставшихся с Нового года кулинарных изделий и других скоропортящихся продуктов.</w:t>
      </w:r>
    </w:p>
    <w:p w14:paraId="05019D26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Для предупреждения пищевых отравлений необходимо соблюдать следующие меры профилактики:</w:t>
      </w:r>
    </w:p>
    <w:p w14:paraId="29F66A29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— не храните скоропортящиеся продукты, в том числе готовые салаты при комнатной температуре более 2-х часов, так как это может привести к накоплению бактерий и токсинов и послужить причиной возникновения острых кишечных инфекций или пищевых отравлений при употреблении таких продуктов;</w:t>
      </w:r>
    </w:p>
    <w:p w14:paraId="6D5378F0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 xml:space="preserve">— пирожные, торты с кремом храните только в холодильнике, не забывайте, что это </w:t>
      </w:r>
      <w:proofErr w:type="gramStart"/>
      <w:r w:rsidRPr="00594C31">
        <w:rPr>
          <w:color w:val="4D4B43"/>
          <w:sz w:val="28"/>
          <w:szCs w:val="28"/>
        </w:rPr>
        <w:t>скоропортящиеся продукты</w:t>
      </w:r>
      <w:proofErr w:type="gramEnd"/>
      <w:r w:rsidRPr="00594C31">
        <w:rPr>
          <w:color w:val="4D4B43"/>
          <w:sz w:val="28"/>
          <w:szCs w:val="28"/>
        </w:rPr>
        <w:t xml:space="preserve"> в которых интенсивно могут размножаться микроорганизмы;</w:t>
      </w:r>
    </w:p>
    <w:p w14:paraId="36538B6B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— не смешивайте свежеприготовленную пищу с остатками от предыдущего дня. Если готовая пища осталась на другой день обязательно перед употреблением необходимо её подвергнуть термической обработке (прокипятить, прожарить).</w:t>
      </w:r>
    </w:p>
    <w:p w14:paraId="3E186801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lastRenderedPageBreak/>
        <w:t>Выполнение этих простых правил поможет Вам предотвратить заболевание и не испортить новогоднего настроения.</w:t>
      </w:r>
    </w:p>
    <w:p w14:paraId="495AC9ED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Также во всем поддерживайте чистоту:</w:t>
      </w:r>
      <w:r w:rsidRPr="00594C31">
        <w:rPr>
          <w:color w:val="4D4B43"/>
          <w:sz w:val="28"/>
          <w:szCs w:val="28"/>
        </w:rPr>
        <w:t> содержите в чистоте кухонную, столовую посуду и столовые приборы; регулярно мойте с моющими средствами все поверхности и кухонные принадлежности, используемые при приготовлении пищи; предохраняйте кухню и продукты от насекомых, грызунов; тщательно мойте под проточной водой зелень, овощи, фрукты, используйте солевой раствор или раствор уксуса.</w:t>
      </w:r>
    </w:p>
    <w:p w14:paraId="3B016197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Соблюдайте личную гигиену:</w:t>
      </w:r>
      <w:r w:rsidRPr="00594C31">
        <w:rPr>
          <w:color w:val="4D4B43"/>
          <w:sz w:val="28"/>
          <w:szCs w:val="28"/>
        </w:rPr>
        <w:t> мойте руки с мылом перед началом приготовления пищи и после контакта с сырой продукцией; мойте руки после посещения туалета, возвращения с улицы.</w:t>
      </w:r>
    </w:p>
    <w:p w14:paraId="3F09A530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Отделяйте сырые и готовые к употреблению продукты: </w:t>
      </w:r>
      <w:r w:rsidRPr="00594C31">
        <w:rPr>
          <w:color w:val="4D4B43"/>
          <w:sz w:val="28"/>
          <w:szCs w:val="28"/>
        </w:rPr>
        <w:t>используйте при транспортировке раздельную упаковку для готовой к употреблению и сырой продукции; отделяйте сырые мясо, мясо птицы, морепродукты от готовых пищевых продуктов; используйте отдельные разделочные доски и ножи для готовой к употреблению и сырой продукции.</w:t>
      </w:r>
    </w:p>
    <w:p w14:paraId="7012F947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Соблюдайте технологию приготовления блюд:</w:t>
      </w:r>
      <w:r w:rsidRPr="00594C31">
        <w:rPr>
          <w:color w:val="4D4B43"/>
          <w:sz w:val="28"/>
          <w:szCs w:val="28"/>
        </w:rPr>
        <w:t> тщательно прожаривайте или проваривайте продукты, особенно мясо, птицу, яйца, морепродукты; при готовке мяса или птицы их соки после прокола должны быть прозрачными.</w:t>
      </w:r>
    </w:p>
    <w:p w14:paraId="22F206A4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Соблюдайте условия хранения и сроки годности:</w:t>
      </w:r>
      <w:r w:rsidRPr="00594C31">
        <w:rPr>
          <w:color w:val="4D4B43"/>
          <w:sz w:val="28"/>
          <w:szCs w:val="28"/>
        </w:rPr>
        <w:t> храните продукты питания с учетом сроков их годности, просроченные выбрасывайте без сожаления.</w:t>
      </w:r>
    </w:p>
    <w:p w14:paraId="39F58025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rStyle w:val="a4"/>
          <w:color w:val="4D4B43"/>
          <w:sz w:val="28"/>
          <w:szCs w:val="28"/>
          <w:bdr w:val="none" w:sz="0" w:space="0" w:color="auto" w:frame="1"/>
        </w:rPr>
        <w:t>Кроме того, следует соблюдать следующие правила:</w:t>
      </w:r>
    </w:p>
    <w:p w14:paraId="1A41D89F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не готовьте заблаговременно скоропортящиеся блюда из мяса, мяса птицы, яиц, а также салаты, паштеты, пудинги, кулинарные изделия с кремом;</w:t>
      </w:r>
    </w:p>
    <w:p w14:paraId="6B2002AF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готовьте пищу в таком количестве, чтобы употребить ее в течение 1-2 дней;</w:t>
      </w:r>
    </w:p>
    <w:p w14:paraId="4613D2E2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охлаждайте без задержки, приготовленные скоропортящиеся блюда (для охлаждения температура должна быть не выше + 6°С);</w:t>
      </w:r>
    </w:p>
    <w:p w14:paraId="018E03BE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не храните пищу и продукты длительное время даже в холодильнике, особенно если герметичная упаковка продукта нарушена.</w:t>
      </w:r>
    </w:p>
    <w:p w14:paraId="4032491E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Покупайте алкоголь только в торговых организациях, имеющих лицензию на продажу алкоголя. Обращайте внимание на качество упаковки и наличие специальной или акцизной марки: как правило, легальные производители разливают продукцию в тару, имеющую особенные отличительные признаки, а этикетка наклеена ровно без перекосов.</w:t>
      </w:r>
    </w:p>
    <w:p w14:paraId="642BED79" w14:textId="2DB1A20E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2" w:firstLine="709"/>
        <w:jc w:val="both"/>
        <w:textAlignment w:val="baseline"/>
        <w:rPr>
          <w:color w:val="4D4B43"/>
          <w:sz w:val="28"/>
          <w:szCs w:val="28"/>
        </w:rPr>
      </w:pPr>
      <w:r w:rsidRPr="00594C31">
        <w:rPr>
          <w:color w:val="4D4B43"/>
          <w:sz w:val="28"/>
          <w:szCs w:val="28"/>
        </w:rPr>
        <w:t>Если Вы чувствуете себя не здоровым (боли в животе, тошнота, рвота, диарея) ни в коем случае не занимайтесь приготовлением пищи для семьи и гостей, а немедленно обратитесь к врачу, потому что Вы можете быть носителем инфекции.</w:t>
      </w:r>
    </w:p>
    <w:p w14:paraId="12A2C86F" w14:textId="77777777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color w:val="4D4B43"/>
          <w:sz w:val="28"/>
          <w:szCs w:val="28"/>
        </w:rPr>
      </w:pPr>
    </w:p>
    <w:p w14:paraId="04421DA4" w14:textId="528A1E6B" w:rsid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b/>
          <w:bCs/>
          <w:color w:val="4D4B43"/>
          <w:sz w:val="28"/>
          <w:szCs w:val="28"/>
        </w:rPr>
      </w:pPr>
      <w:r w:rsidRPr="00594C31">
        <w:rPr>
          <w:b/>
          <w:bCs/>
          <w:color w:val="4D4B43"/>
          <w:sz w:val="28"/>
          <w:szCs w:val="28"/>
        </w:rPr>
        <w:t>Соблюдение перечисленных рекомендаций поможет избежать неприятностей, связанных с пищевыми отравлениями и не омрачить праздник.</w:t>
      </w:r>
    </w:p>
    <w:p w14:paraId="17BDD202" w14:textId="682E46C1" w:rsid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b/>
          <w:bCs/>
          <w:color w:val="4D4B43"/>
          <w:sz w:val="28"/>
          <w:szCs w:val="28"/>
        </w:rPr>
      </w:pPr>
    </w:p>
    <w:p w14:paraId="525D4483" w14:textId="77777777" w:rsid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jc w:val="center"/>
        <w:textAlignment w:val="baseline"/>
        <w:rPr>
          <w:b/>
          <w:bCs/>
          <w:color w:val="4D4B43"/>
          <w:sz w:val="28"/>
          <w:szCs w:val="28"/>
        </w:rPr>
      </w:pPr>
    </w:p>
    <w:p w14:paraId="46DCBF29" w14:textId="6FACD172" w:rsidR="00594C31" w:rsidRPr="00594C31" w:rsidRDefault="00594C31" w:rsidP="00594C31">
      <w:pPr>
        <w:pStyle w:val="a3"/>
        <w:shd w:val="clear" w:color="auto" w:fill="FFFFFF"/>
        <w:spacing w:before="0" w:beforeAutospacing="0" w:after="0" w:afterAutospacing="0"/>
        <w:ind w:left="-993"/>
        <w:textAlignment w:val="baseline"/>
        <w:rPr>
          <w:color w:val="4D4B43"/>
          <w:sz w:val="28"/>
          <w:szCs w:val="28"/>
        </w:rPr>
      </w:pPr>
      <w:r>
        <w:rPr>
          <w:b/>
          <w:bCs/>
          <w:color w:val="4D4B43"/>
          <w:sz w:val="28"/>
          <w:szCs w:val="28"/>
        </w:rPr>
        <w:t xml:space="preserve"> </w:t>
      </w:r>
      <w:r>
        <w:rPr>
          <w:color w:val="4D4B43"/>
          <w:sz w:val="28"/>
          <w:szCs w:val="28"/>
        </w:rPr>
        <w:t>п</w:t>
      </w:r>
      <w:r w:rsidRPr="00594C31">
        <w:rPr>
          <w:color w:val="4D4B43"/>
          <w:sz w:val="28"/>
          <w:szCs w:val="28"/>
        </w:rPr>
        <w:t xml:space="preserve">ом. </w:t>
      </w:r>
      <w:r>
        <w:rPr>
          <w:color w:val="4D4B43"/>
          <w:sz w:val="28"/>
          <w:szCs w:val="28"/>
        </w:rPr>
        <w:t>в</w:t>
      </w:r>
      <w:r w:rsidRPr="00594C31">
        <w:rPr>
          <w:color w:val="4D4B43"/>
          <w:sz w:val="28"/>
          <w:szCs w:val="28"/>
        </w:rPr>
        <w:t xml:space="preserve">рача гигиениста Суета Е.Р. </w:t>
      </w:r>
    </w:p>
    <w:p w14:paraId="4F5AAA99" w14:textId="77777777" w:rsidR="00C958D7" w:rsidRPr="00594C31" w:rsidRDefault="00C958D7">
      <w:pPr>
        <w:rPr>
          <w:b/>
          <w:bCs/>
        </w:rPr>
      </w:pPr>
    </w:p>
    <w:sectPr w:rsidR="00C958D7" w:rsidRPr="0059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A5"/>
    <w:rsid w:val="0027737D"/>
    <w:rsid w:val="004E5BA5"/>
    <w:rsid w:val="00594C31"/>
    <w:rsid w:val="00C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BCE6"/>
  <w15:chartTrackingRefBased/>
  <w15:docId w15:val="{58D4E2CD-74E1-4B7A-9A7F-A912DE2D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24E8-3C8F-41BB-8D59-F2234870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2023-12-19T13:34:00Z</dcterms:created>
  <dcterms:modified xsi:type="dcterms:W3CDTF">2023-12-19T13:42:00Z</dcterms:modified>
</cp:coreProperties>
</file>